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929" w:rsidRPr="00932951" w:rsidRDefault="004905E6" w:rsidP="00932951">
      <w:pPr>
        <w:pStyle w:val="NormalWeb"/>
        <w:jc w:val="center"/>
        <w:rPr>
          <w:rFonts w:ascii="Algerian" w:hAnsi="Algerian"/>
          <w:b/>
          <w:sz w:val="44"/>
          <w:szCs w:val="44"/>
          <w:u w:val="single"/>
        </w:rPr>
      </w:pPr>
      <w:r>
        <w:rPr>
          <w:rFonts w:ascii="Algerian" w:hAnsi="Algerian"/>
          <w:b/>
          <w:sz w:val="44"/>
          <w:szCs w:val="44"/>
          <w:u w:val="single"/>
        </w:rPr>
        <w:t>Nú</w:t>
      </w:r>
      <w:r w:rsidR="00B82C41" w:rsidRPr="00932951">
        <w:rPr>
          <w:rFonts w:ascii="Algerian" w:hAnsi="Algerian"/>
          <w:b/>
          <w:sz w:val="44"/>
          <w:szCs w:val="44"/>
          <w:u w:val="single"/>
        </w:rPr>
        <w:t>MEROS REALES</w:t>
      </w:r>
    </w:p>
    <w:p w:rsidR="004905E6" w:rsidRDefault="007243C2">
      <w:pPr>
        <w:pStyle w:val="TDC3"/>
        <w:tabs>
          <w:tab w:val="right" w:leader="dot" w:pos="8494"/>
        </w:tabs>
        <w:rPr>
          <w:rFonts w:eastAsiaTheme="minorEastAsia"/>
          <w:noProof/>
          <w:lang w:eastAsia="es-ES"/>
        </w:rPr>
      </w:pPr>
      <w:r>
        <w:rPr>
          <w:b/>
          <w:u w:val="single"/>
        </w:rPr>
        <w:fldChar w:fldCharType="begin"/>
      </w:r>
      <w:r w:rsidR="00757820">
        <w:rPr>
          <w:b/>
          <w:u w:val="single"/>
        </w:rPr>
        <w:instrText xml:space="preserve"> TOC \o "1-3" \h \z \u </w:instrText>
      </w:r>
      <w:r>
        <w:rPr>
          <w:b/>
          <w:u w:val="single"/>
        </w:rPr>
        <w:fldChar w:fldCharType="separate"/>
      </w:r>
      <w:hyperlink w:anchor="_Toc306610550" w:history="1">
        <w:r w:rsidR="004905E6" w:rsidRPr="006E5EB4">
          <w:rPr>
            <w:rStyle w:val="Hipervnculo"/>
            <w:noProof/>
            <w:lang w:eastAsia="es-ES"/>
          </w:rPr>
          <w:t>Definición de números reales</w:t>
        </w:r>
        <w:r w:rsidR="004905E6">
          <w:rPr>
            <w:noProof/>
            <w:webHidden/>
          </w:rPr>
          <w:tab/>
        </w:r>
        <w:r w:rsidR="004905E6">
          <w:rPr>
            <w:noProof/>
            <w:webHidden/>
          </w:rPr>
          <w:fldChar w:fldCharType="begin"/>
        </w:r>
        <w:r w:rsidR="004905E6">
          <w:rPr>
            <w:noProof/>
            <w:webHidden/>
          </w:rPr>
          <w:instrText xml:space="preserve"> PAGEREF _Toc306610550 \h </w:instrText>
        </w:r>
        <w:r w:rsidR="004905E6">
          <w:rPr>
            <w:noProof/>
            <w:webHidden/>
          </w:rPr>
        </w:r>
        <w:r w:rsidR="004905E6">
          <w:rPr>
            <w:noProof/>
            <w:webHidden/>
          </w:rPr>
          <w:fldChar w:fldCharType="separate"/>
        </w:r>
        <w:r w:rsidR="004905E6">
          <w:rPr>
            <w:noProof/>
            <w:webHidden/>
          </w:rPr>
          <w:t>1</w:t>
        </w:r>
        <w:r w:rsidR="004905E6">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1" w:history="1">
        <w:r w:rsidRPr="006E5EB4">
          <w:rPr>
            <w:rStyle w:val="Hipervnculo"/>
            <w:noProof/>
            <w:lang w:eastAsia="es-ES"/>
          </w:rPr>
          <w:t>Clasificación</w:t>
        </w:r>
        <w:r>
          <w:rPr>
            <w:noProof/>
            <w:webHidden/>
          </w:rPr>
          <w:tab/>
        </w:r>
        <w:r>
          <w:rPr>
            <w:noProof/>
            <w:webHidden/>
          </w:rPr>
          <w:fldChar w:fldCharType="begin"/>
        </w:r>
        <w:r>
          <w:rPr>
            <w:noProof/>
            <w:webHidden/>
          </w:rPr>
          <w:instrText xml:space="preserve"> PAGEREF _Toc306610551 \h </w:instrText>
        </w:r>
        <w:r>
          <w:rPr>
            <w:noProof/>
            <w:webHidden/>
          </w:rPr>
        </w:r>
        <w:r>
          <w:rPr>
            <w:noProof/>
            <w:webHidden/>
          </w:rPr>
          <w:fldChar w:fldCharType="separate"/>
        </w:r>
        <w:r>
          <w:rPr>
            <w:noProof/>
            <w:webHidden/>
          </w:rPr>
          <w:t>1</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2" w:history="1">
        <w:r w:rsidRPr="006E5EB4">
          <w:rPr>
            <w:rStyle w:val="Hipervnculo"/>
            <w:noProof/>
          </w:rPr>
          <w:t>Número racional</w:t>
        </w:r>
        <w:r>
          <w:rPr>
            <w:noProof/>
            <w:webHidden/>
          </w:rPr>
          <w:tab/>
        </w:r>
        <w:r>
          <w:rPr>
            <w:noProof/>
            <w:webHidden/>
          </w:rPr>
          <w:fldChar w:fldCharType="begin"/>
        </w:r>
        <w:r>
          <w:rPr>
            <w:noProof/>
            <w:webHidden/>
          </w:rPr>
          <w:instrText xml:space="preserve"> PAGEREF _Toc306610552 \h </w:instrText>
        </w:r>
        <w:r>
          <w:rPr>
            <w:noProof/>
            <w:webHidden/>
          </w:rPr>
        </w:r>
        <w:r>
          <w:rPr>
            <w:noProof/>
            <w:webHidden/>
          </w:rPr>
          <w:fldChar w:fldCharType="separate"/>
        </w:r>
        <w:r>
          <w:rPr>
            <w:noProof/>
            <w:webHidden/>
          </w:rPr>
          <w:t>2</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3" w:history="1">
        <w:r w:rsidRPr="006E5EB4">
          <w:rPr>
            <w:rStyle w:val="Hipervnculo"/>
            <w:noProof/>
          </w:rPr>
          <w:t>Números irracionales</w:t>
        </w:r>
        <w:r>
          <w:rPr>
            <w:noProof/>
            <w:webHidden/>
          </w:rPr>
          <w:tab/>
        </w:r>
        <w:r>
          <w:rPr>
            <w:noProof/>
            <w:webHidden/>
          </w:rPr>
          <w:fldChar w:fldCharType="begin"/>
        </w:r>
        <w:r>
          <w:rPr>
            <w:noProof/>
            <w:webHidden/>
          </w:rPr>
          <w:instrText xml:space="preserve"> PAGEREF _Toc306610553 \h </w:instrText>
        </w:r>
        <w:r>
          <w:rPr>
            <w:noProof/>
            <w:webHidden/>
          </w:rPr>
        </w:r>
        <w:r>
          <w:rPr>
            <w:noProof/>
            <w:webHidden/>
          </w:rPr>
          <w:fldChar w:fldCharType="separate"/>
        </w:r>
        <w:r>
          <w:rPr>
            <w:noProof/>
            <w:webHidden/>
          </w:rPr>
          <w:t>3</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4" w:history="1">
        <w:r w:rsidRPr="006E5EB4">
          <w:rPr>
            <w:rStyle w:val="Hipervnculo"/>
            <w:noProof/>
          </w:rPr>
          <w:t>Clasificación de números racionales</w:t>
        </w:r>
        <w:r>
          <w:rPr>
            <w:noProof/>
            <w:webHidden/>
          </w:rPr>
          <w:tab/>
        </w:r>
        <w:r>
          <w:rPr>
            <w:noProof/>
            <w:webHidden/>
          </w:rPr>
          <w:fldChar w:fldCharType="begin"/>
        </w:r>
        <w:r>
          <w:rPr>
            <w:noProof/>
            <w:webHidden/>
          </w:rPr>
          <w:instrText xml:space="preserve"> PAGEREF _Toc306610554 \h </w:instrText>
        </w:r>
        <w:r>
          <w:rPr>
            <w:noProof/>
            <w:webHidden/>
          </w:rPr>
        </w:r>
        <w:r>
          <w:rPr>
            <w:noProof/>
            <w:webHidden/>
          </w:rPr>
          <w:fldChar w:fldCharType="separate"/>
        </w:r>
        <w:r>
          <w:rPr>
            <w:noProof/>
            <w:webHidden/>
          </w:rPr>
          <w:t>4</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5" w:history="1">
        <w:r w:rsidRPr="006E5EB4">
          <w:rPr>
            <w:rStyle w:val="Hipervnculo"/>
            <w:noProof/>
          </w:rPr>
          <w:t>Números irracionales famosos</w:t>
        </w:r>
        <w:r>
          <w:rPr>
            <w:noProof/>
            <w:webHidden/>
          </w:rPr>
          <w:tab/>
        </w:r>
        <w:r>
          <w:rPr>
            <w:noProof/>
            <w:webHidden/>
          </w:rPr>
          <w:fldChar w:fldCharType="begin"/>
        </w:r>
        <w:r>
          <w:rPr>
            <w:noProof/>
            <w:webHidden/>
          </w:rPr>
          <w:instrText xml:space="preserve"> PAGEREF _Toc306610555 \h </w:instrText>
        </w:r>
        <w:r>
          <w:rPr>
            <w:noProof/>
            <w:webHidden/>
          </w:rPr>
        </w:r>
        <w:r>
          <w:rPr>
            <w:noProof/>
            <w:webHidden/>
          </w:rPr>
          <w:fldChar w:fldCharType="separate"/>
        </w:r>
        <w:r>
          <w:rPr>
            <w:noProof/>
            <w:webHidden/>
          </w:rPr>
          <w:t>5</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6" w:history="1">
        <w:r w:rsidRPr="006E5EB4">
          <w:rPr>
            <w:rStyle w:val="Hipervnculo"/>
            <w:rFonts w:eastAsia="Times New Roman"/>
            <w:noProof/>
            <w:lang w:eastAsia="es-ES"/>
          </w:rPr>
          <w:t>Construcción de raíces no exactas</w:t>
        </w:r>
        <w:r>
          <w:rPr>
            <w:noProof/>
            <w:webHidden/>
          </w:rPr>
          <w:tab/>
        </w:r>
        <w:r>
          <w:rPr>
            <w:noProof/>
            <w:webHidden/>
          </w:rPr>
          <w:fldChar w:fldCharType="begin"/>
        </w:r>
        <w:r>
          <w:rPr>
            <w:noProof/>
            <w:webHidden/>
          </w:rPr>
          <w:instrText xml:space="preserve"> PAGEREF _Toc306610556 \h </w:instrText>
        </w:r>
        <w:r>
          <w:rPr>
            <w:noProof/>
            <w:webHidden/>
          </w:rPr>
        </w:r>
        <w:r>
          <w:rPr>
            <w:noProof/>
            <w:webHidden/>
          </w:rPr>
          <w:fldChar w:fldCharType="separate"/>
        </w:r>
        <w:r>
          <w:rPr>
            <w:noProof/>
            <w:webHidden/>
          </w:rPr>
          <w:t>5</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7" w:history="1">
        <w:r w:rsidRPr="006E5EB4">
          <w:rPr>
            <w:rStyle w:val="Hipervnculo"/>
            <w:noProof/>
          </w:rPr>
          <w:t>Topología</w:t>
        </w:r>
        <w:r>
          <w:rPr>
            <w:noProof/>
            <w:webHidden/>
          </w:rPr>
          <w:tab/>
        </w:r>
        <w:r>
          <w:rPr>
            <w:noProof/>
            <w:webHidden/>
          </w:rPr>
          <w:fldChar w:fldCharType="begin"/>
        </w:r>
        <w:r>
          <w:rPr>
            <w:noProof/>
            <w:webHidden/>
          </w:rPr>
          <w:instrText xml:space="preserve"> PAGEREF _Toc306610557 \h </w:instrText>
        </w:r>
        <w:r>
          <w:rPr>
            <w:noProof/>
            <w:webHidden/>
          </w:rPr>
        </w:r>
        <w:r>
          <w:rPr>
            <w:noProof/>
            <w:webHidden/>
          </w:rPr>
          <w:fldChar w:fldCharType="separate"/>
        </w:r>
        <w:r>
          <w:rPr>
            <w:noProof/>
            <w:webHidden/>
          </w:rPr>
          <w:t>7</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8" w:history="1">
        <w:r w:rsidRPr="006E5EB4">
          <w:rPr>
            <w:rStyle w:val="Hipervnculo"/>
            <w:noProof/>
          </w:rPr>
          <w:t>Propiedades topológicas de la recta real</w:t>
        </w:r>
        <w:r>
          <w:rPr>
            <w:noProof/>
            <w:webHidden/>
          </w:rPr>
          <w:tab/>
        </w:r>
        <w:r>
          <w:rPr>
            <w:noProof/>
            <w:webHidden/>
          </w:rPr>
          <w:fldChar w:fldCharType="begin"/>
        </w:r>
        <w:r>
          <w:rPr>
            <w:noProof/>
            <w:webHidden/>
          </w:rPr>
          <w:instrText xml:space="preserve"> PAGEREF _Toc306610558 \h </w:instrText>
        </w:r>
        <w:r>
          <w:rPr>
            <w:noProof/>
            <w:webHidden/>
          </w:rPr>
        </w:r>
        <w:r>
          <w:rPr>
            <w:noProof/>
            <w:webHidden/>
          </w:rPr>
          <w:fldChar w:fldCharType="separate"/>
        </w:r>
        <w:r>
          <w:rPr>
            <w:noProof/>
            <w:webHidden/>
          </w:rPr>
          <w:t>8</w:t>
        </w:r>
        <w:r>
          <w:rPr>
            <w:noProof/>
            <w:webHidden/>
          </w:rPr>
          <w:fldChar w:fldCharType="end"/>
        </w:r>
      </w:hyperlink>
    </w:p>
    <w:p w:rsidR="004905E6" w:rsidRDefault="004905E6">
      <w:pPr>
        <w:pStyle w:val="TDC3"/>
        <w:tabs>
          <w:tab w:val="right" w:leader="dot" w:pos="8494"/>
        </w:tabs>
        <w:rPr>
          <w:rFonts w:eastAsiaTheme="minorEastAsia"/>
          <w:noProof/>
          <w:lang w:eastAsia="es-ES"/>
        </w:rPr>
      </w:pPr>
      <w:hyperlink w:anchor="_Toc306610559" w:history="1">
        <w:r w:rsidRPr="006E5EB4">
          <w:rPr>
            <w:rStyle w:val="Hipervnculo"/>
            <w:rFonts w:eastAsia="Times New Roman"/>
            <w:noProof/>
            <w:lang w:eastAsia="es-ES"/>
          </w:rPr>
          <w:t>Bibliografía</w:t>
        </w:r>
        <w:r>
          <w:rPr>
            <w:noProof/>
            <w:webHidden/>
          </w:rPr>
          <w:tab/>
        </w:r>
        <w:r>
          <w:rPr>
            <w:noProof/>
            <w:webHidden/>
          </w:rPr>
          <w:fldChar w:fldCharType="begin"/>
        </w:r>
        <w:r>
          <w:rPr>
            <w:noProof/>
            <w:webHidden/>
          </w:rPr>
          <w:instrText xml:space="preserve"> PAGEREF _Toc306610559 \h </w:instrText>
        </w:r>
        <w:r>
          <w:rPr>
            <w:noProof/>
            <w:webHidden/>
          </w:rPr>
        </w:r>
        <w:r>
          <w:rPr>
            <w:noProof/>
            <w:webHidden/>
          </w:rPr>
          <w:fldChar w:fldCharType="separate"/>
        </w:r>
        <w:r>
          <w:rPr>
            <w:noProof/>
            <w:webHidden/>
          </w:rPr>
          <w:t>9</w:t>
        </w:r>
        <w:r>
          <w:rPr>
            <w:noProof/>
            <w:webHidden/>
          </w:rPr>
          <w:fldChar w:fldCharType="end"/>
        </w:r>
      </w:hyperlink>
    </w:p>
    <w:p w:rsidR="00B82C41" w:rsidRDefault="007243C2" w:rsidP="003C3EFB">
      <w:pPr>
        <w:pStyle w:val="NormalWeb"/>
        <w:jc w:val="center"/>
        <w:rPr>
          <w:b/>
          <w:u w:val="single"/>
        </w:rPr>
      </w:pPr>
      <w:r>
        <w:rPr>
          <w:rFonts w:asciiTheme="minorHAnsi" w:eastAsiaTheme="minorHAnsi" w:hAnsiTheme="minorHAnsi" w:cstheme="minorBidi"/>
          <w:b/>
          <w:sz w:val="22"/>
          <w:szCs w:val="22"/>
          <w:u w:val="single"/>
          <w:lang w:eastAsia="en-US"/>
        </w:rPr>
        <w:fldChar w:fldCharType="end"/>
      </w:r>
    </w:p>
    <w:p w:rsidR="00132983" w:rsidRDefault="006B3929" w:rsidP="003C3EFB">
      <w:pPr>
        <w:pStyle w:val="NormalWeb"/>
        <w:jc w:val="center"/>
      </w:pPr>
      <w:bookmarkStart w:id="0" w:name="_Toc305401461"/>
      <w:bookmarkStart w:id="1" w:name="_Toc305401711"/>
      <w:bookmarkStart w:id="2" w:name="_Toc306610550"/>
      <w:r w:rsidRPr="00132983">
        <w:rPr>
          <w:rStyle w:val="Ttulo3Car"/>
        </w:rPr>
        <w:t>Definición de números reales</w:t>
      </w:r>
      <w:bookmarkEnd w:id="0"/>
      <w:bookmarkEnd w:id="1"/>
      <w:bookmarkEnd w:id="2"/>
    </w:p>
    <w:p w:rsidR="006B3929" w:rsidRPr="00727556" w:rsidRDefault="006B3929" w:rsidP="00D00941">
      <w:pPr>
        <w:pStyle w:val="NormalWeb"/>
        <w:rPr>
          <w:rFonts w:ascii="Arial" w:eastAsiaTheme="majorEastAsia" w:hAnsi="Arial" w:cs="Arial"/>
          <w:b/>
          <w:bCs/>
          <w:color w:val="FF0000"/>
          <w:kern w:val="32"/>
          <w:sz w:val="22"/>
          <w:szCs w:val="22"/>
          <w:u w:val="single"/>
        </w:rPr>
      </w:pPr>
      <w:r w:rsidRPr="00727556">
        <w:rPr>
          <w:rFonts w:ascii="Arial" w:hAnsi="Arial" w:cs="Arial"/>
          <w:sz w:val="22"/>
          <w:szCs w:val="22"/>
        </w:rPr>
        <w:t xml:space="preserve">Un </w:t>
      </w:r>
      <w:hyperlink r:id="rId8" w:history="1">
        <w:r w:rsidRPr="00727556">
          <w:rPr>
            <w:rStyle w:val="Textoennegrita"/>
            <w:rFonts w:ascii="Arial" w:hAnsi="Arial" w:cs="Arial"/>
            <w:sz w:val="22"/>
            <w:szCs w:val="22"/>
          </w:rPr>
          <w:t>número</w:t>
        </w:r>
      </w:hyperlink>
      <w:r w:rsidRPr="00727556">
        <w:rPr>
          <w:rFonts w:ascii="Arial" w:hAnsi="Arial" w:cs="Arial"/>
          <w:sz w:val="22"/>
          <w:szCs w:val="22"/>
        </w:rPr>
        <w:t xml:space="preserve"> es la expresión de una </w:t>
      </w:r>
      <w:r w:rsidRPr="00727556">
        <w:rPr>
          <w:rStyle w:val="Textoennegrita"/>
          <w:rFonts w:ascii="Arial" w:hAnsi="Arial" w:cs="Arial"/>
          <w:sz w:val="22"/>
          <w:szCs w:val="22"/>
        </w:rPr>
        <w:t>cantidad</w:t>
      </w:r>
      <w:r w:rsidRPr="00727556">
        <w:rPr>
          <w:rFonts w:ascii="Arial" w:hAnsi="Arial" w:cs="Arial"/>
          <w:sz w:val="22"/>
          <w:szCs w:val="22"/>
        </w:rPr>
        <w:t xml:space="preserve"> con relación a su </w:t>
      </w:r>
      <w:r w:rsidRPr="00727556">
        <w:rPr>
          <w:rStyle w:val="Textoennegrita"/>
          <w:rFonts w:ascii="Arial" w:hAnsi="Arial" w:cs="Arial"/>
          <w:sz w:val="22"/>
          <w:szCs w:val="22"/>
        </w:rPr>
        <w:t>unidad</w:t>
      </w:r>
      <w:r w:rsidRPr="00727556">
        <w:rPr>
          <w:rFonts w:ascii="Arial" w:hAnsi="Arial" w:cs="Arial"/>
          <w:sz w:val="22"/>
          <w:szCs w:val="22"/>
        </w:rPr>
        <w:t xml:space="preserve">. El término proviene del latín </w:t>
      </w:r>
      <w:r w:rsidRPr="00727556">
        <w:rPr>
          <w:rStyle w:val="nfasis"/>
          <w:rFonts w:ascii="Arial" w:hAnsi="Arial" w:cs="Arial"/>
          <w:sz w:val="22"/>
          <w:szCs w:val="22"/>
        </w:rPr>
        <w:t>numĕrus</w:t>
      </w:r>
      <w:r w:rsidRPr="00727556">
        <w:rPr>
          <w:rFonts w:ascii="Arial" w:hAnsi="Arial" w:cs="Arial"/>
          <w:sz w:val="22"/>
          <w:szCs w:val="22"/>
        </w:rPr>
        <w:t xml:space="preserve"> y hace referencia a un </w:t>
      </w:r>
      <w:r w:rsidRPr="00727556">
        <w:rPr>
          <w:rStyle w:val="Textoennegrita"/>
          <w:rFonts w:ascii="Arial" w:hAnsi="Arial" w:cs="Arial"/>
          <w:sz w:val="22"/>
          <w:szCs w:val="22"/>
        </w:rPr>
        <w:t>signo</w:t>
      </w:r>
      <w:r w:rsidRPr="00727556">
        <w:rPr>
          <w:rFonts w:ascii="Arial" w:hAnsi="Arial" w:cs="Arial"/>
          <w:sz w:val="22"/>
          <w:szCs w:val="22"/>
        </w:rPr>
        <w:t xml:space="preserve"> o un </w:t>
      </w:r>
      <w:r w:rsidRPr="00727556">
        <w:rPr>
          <w:rStyle w:val="Textoennegrita"/>
          <w:rFonts w:ascii="Arial" w:hAnsi="Arial" w:cs="Arial"/>
          <w:sz w:val="22"/>
          <w:szCs w:val="22"/>
        </w:rPr>
        <w:t>conjunto de signos</w:t>
      </w:r>
      <w:r w:rsidRPr="00727556">
        <w:rPr>
          <w:rFonts w:ascii="Arial" w:hAnsi="Arial" w:cs="Arial"/>
          <w:sz w:val="22"/>
          <w:szCs w:val="22"/>
        </w:rPr>
        <w:t xml:space="preserve">. La teoría de los números agrupa a estos signos en distintos grupos. Los </w:t>
      </w:r>
      <w:r w:rsidRPr="00727556">
        <w:rPr>
          <w:rStyle w:val="Textoennegrita"/>
          <w:rFonts w:ascii="Arial" w:hAnsi="Arial" w:cs="Arial"/>
          <w:sz w:val="22"/>
          <w:szCs w:val="22"/>
        </w:rPr>
        <w:t>números naturales</w:t>
      </w:r>
      <w:r w:rsidRPr="00727556">
        <w:rPr>
          <w:rFonts w:ascii="Arial" w:hAnsi="Arial" w:cs="Arial"/>
          <w:sz w:val="22"/>
          <w:szCs w:val="22"/>
        </w:rPr>
        <w:t>, por ejemplo, incluyen al uno (1), dos (2), tres (3), cuatro (4), cinco (5), seis (6), siete (7), ocho (8), nueve (9) y, por lo general, al cero (0).</w:t>
      </w:r>
    </w:p>
    <w:p w:rsidR="006B3929" w:rsidRPr="00727556" w:rsidRDefault="006B3929" w:rsidP="00932951">
      <w:pPr>
        <w:pStyle w:val="NormalWeb"/>
        <w:jc w:val="center"/>
        <w:rPr>
          <w:rFonts w:ascii="Arial" w:hAnsi="Arial" w:cs="Arial"/>
          <w:noProof/>
        </w:rPr>
      </w:pPr>
      <w:r w:rsidRPr="00727556">
        <w:rPr>
          <w:rFonts w:ascii="Arial" w:hAnsi="Arial" w:cs="Arial"/>
          <w:sz w:val="22"/>
          <w:szCs w:val="22"/>
        </w:rPr>
        <w:t xml:space="preserve">El concepto de </w:t>
      </w:r>
      <w:r w:rsidRPr="00727556">
        <w:rPr>
          <w:rStyle w:val="Textoennegrita"/>
          <w:rFonts w:ascii="Arial" w:hAnsi="Arial" w:cs="Arial"/>
          <w:sz w:val="22"/>
          <w:szCs w:val="22"/>
        </w:rPr>
        <w:t>números reales</w:t>
      </w:r>
      <w:r w:rsidRPr="00727556">
        <w:rPr>
          <w:rFonts w:ascii="Arial" w:hAnsi="Arial" w:cs="Arial"/>
          <w:sz w:val="22"/>
          <w:szCs w:val="22"/>
        </w:rPr>
        <w:t xml:space="preserve"> surgió a partir de la utilización de fracciones comunes por parte de los egipcios, cerca del año </w:t>
      </w:r>
      <w:r w:rsidRPr="00727556">
        <w:rPr>
          <w:rStyle w:val="Textoennegrita"/>
          <w:rFonts w:ascii="Arial" w:hAnsi="Arial" w:cs="Arial"/>
          <w:sz w:val="22"/>
          <w:szCs w:val="22"/>
        </w:rPr>
        <w:t>1.000 a.C</w:t>
      </w:r>
      <w:r w:rsidRPr="00727556">
        <w:rPr>
          <w:rFonts w:ascii="Arial" w:hAnsi="Arial" w:cs="Arial"/>
          <w:sz w:val="22"/>
          <w:szCs w:val="22"/>
        </w:rPr>
        <w:t>. El desarrollo de la noción continuó con los aportes de los griegos, que proclamaron la existencia de los números irracionales.</w:t>
      </w:r>
      <w:r w:rsidR="00932951" w:rsidRPr="00727556">
        <w:rPr>
          <w:rFonts w:ascii="Arial" w:hAnsi="Arial" w:cs="Arial"/>
          <w:sz w:val="22"/>
          <w:szCs w:val="22"/>
        </w:rPr>
        <w:t xml:space="preserve"> http://definicion.de/numeros-reales/.</w:t>
      </w:r>
      <w:r w:rsidR="00932951" w:rsidRPr="00727556">
        <w:rPr>
          <w:rFonts w:ascii="Arial" w:hAnsi="Arial" w:cs="Arial"/>
          <w:noProof/>
          <w:sz w:val="22"/>
          <w:szCs w:val="22"/>
        </w:rPr>
        <w:t xml:space="preserve"> </w:t>
      </w:r>
    </w:p>
    <w:p w:rsidR="00132983" w:rsidRDefault="006B3929" w:rsidP="003C3EFB">
      <w:pPr>
        <w:pStyle w:val="NormalWeb"/>
        <w:jc w:val="center"/>
        <w:rPr>
          <w:b/>
          <w:u w:val="single"/>
        </w:rPr>
      </w:pPr>
      <w:bookmarkStart w:id="3" w:name="_Toc305401462"/>
      <w:bookmarkStart w:id="4" w:name="_Toc305401712"/>
      <w:bookmarkStart w:id="5" w:name="_Toc306610551"/>
      <w:r w:rsidRPr="00132983">
        <w:rPr>
          <w:rStyle w:val="Ttulo3Car"/>
        </w:rPr>
        <w:t>Clasificación</w:t>
      </w:r>
      <w:bookmarkEnd w:id="3"/>
      <w:bookmarkEnd w:id="4"/>
      <w:bookmarkEnd w:id="5"/>
    </w:p>
    <w:p w:rsidR="006B3929" w:rsidRPr="00727556" w:rsidRDefault="006B3929" w:rsidP="006B3929">
      <w:pPr>
        <w:pStyle w:val="NormalWeb"/>
        <w:rPr>
          <w:rFonts w:ascii="Arial" w:hAnsi="Arial" w:cs="Arial"/>
          <w:sz w:val="22"/>
          <w:szCs w:val="22"/>
        </w:rPr>
      </w:pPr>
      <w:r w:rsidRPr="00727556">
        <w:rPr>
          <w:rFonts w:ascii="Arial" w:hAnsi="Arial" w:cs="Arial"/>
          <w:sz w:val="22"/>
          <w:szCs w:val="22"/>
        </w:rPr>
        <w:t xml:space="preserve">Los números reales son los que pueden ser expresados por un </w:t>
      </w:r>
      <w:r w:rsidRPr="00727556">
        <w:rPr>
          <w:rStyle w:val="Textoennegrita"/>
          <w:rFonts w:ascii="Arial" w:hAnsi="Arial" w:cs="Arial"/>
          <w:sz w:val="22"/>
          <w:szCs w:val="22"/>
        </w:rPr>
        <w:t>número entero</w:t>
      </w:r>
      <w:r w:rsidRPr="00727556">
        <w:rPr>
          <w:rFonts w:ascii="Arial" w:hAnsi="Arial" w:cs="Arial"/>
          <w:sz w:val="22"/>
          <w:szCs w:val="22"/>
        </w:rPr>
        <w:t xml:space="preserve"> (3, 28, 1568) o </w:t>
      </w:r>
      <w:r w:rsidRPr="00727556">
        <w:rPr>
          <w:rStyle w:val="Textoennegrita"/>
          <w:rFonts w:ascii="Arial" w:hAnsi="Arial" w:cs="Arial"/>
          <w:sz w:val="22"/>
          <w:szCs w:val="22"/>
        </w:rPr>
        <w:t>decimal</w:t>
      </w:r>
      <w:r w:rsidRPr="00727556">
        <w:rPr>
          <w:rFonts w:ascii="Arial" w:hAnsi="Arial" w:cs="Arial"/>
          <w:sz w:val="22"/>
          <w:szCs w:val="22"/>
        </w:rPr>
        <w:t xml:space="preserve"> (4,28; 289,6; 39985,4671). Esto quiere decir que abarcan a los </w:t>
      </w:r>
      <w:r w:rsidRPr="00727556">
        <w:rPr>
          <w:rStyle w:val="Textoennegrita"/>
          <w:rFonts w:ascii="Arial" w:hAnsi="Arial" w:cs="Arial"/>
          <w:sz w:val="22"/>
          <w:szCs w:val="22"/>
        </w:rPr>
        <w:t>números racionales</w:t>
      </w:r>
      <w:r w:rsidRPr="00727556">
        <w:rPr>
          <w:rFonts w:ascii="Arial" w:hAnsi="Arial" w:cs="Arial"/>
          <w:sz w:val="22"/>
          <w:szCs w:val="22"/>
        </w:rPr>
        <w:t xml:space="preserve"> (que pueden representarse como el cociente de dos enteros con denominador distinto a cero) y los </w:t>
      </w:r>
      <w:r w:rsidRPr="00727556">
        <w:rPr>
          <w:rStyle w:val="Textoennegrita"/>
          <w:rFonts w:ascii="Arial" w:hAnsi="Arial" w:cs="Arial"/>
          <w:sz w:val="22"/>
          <w:szCs w:val="22"/>
        </w:rPr>
        <w:t>números irracionales</w:t>
      </w:r>
      <w:r w:rsidRPr="00727556">
        <w:rPr>
          <w:rFonts w:ascii="Arial" w:hAnsi="Arial" w:cs="Arial"/>
          <w:sz w:val="22"/>
          <w:szCs w:val="22"/>
        </w:rPr>
        <w:t xml:space="preserve"> (los que no pueden ser expresados como una fracción de números enteros con denominador diferente a cero).</w:t>
      </w:r>
    </w:p>
    <w:p w:rsidR="00B82C41" w:rsidRDefault="006B3929" w:rsidP="006B3929">
      <w:pPr>
        <w:pStyle w:val="NormalWeb"/>
        <w:rPr>
          <w:sz w:val="22"/>
          <w:szCs w:val="22"/>
        </w:rPr>
      </w:pPr>
      <w:r w:rsidRPr="00727556">
        <w:rPr>
          <w:rFonts w:ascii="Arial" w:hAnsi="Arial" w:cs="Arial"/>
          <w:sz w:val="22"/>
          <w:szCs w:val="22"/>
        </w:rPr>
        <w:t xml:space="preserve">Otra clasificación de los números reales puede realizarse entre </w:t>
      </w:r>
      <w:r w:rsidRPr="00727556">
        <w:rPr>
          <w:rStyle w:val="Textoennegrita"/>
          <w:rFonts w:ascii="Arial" w:hAnsi="Arial" w:cs="Arial"/>
          <w:sz w:val="22"/>
          <w:szCs w:val="22"/>
        </w:rPr>
        <w:t>números algebraicos</w:t>
      </w:r>
      <w:r w:rsidR="004B60C9" w:rsidRPr="00727556">
        <w:rPr>
          <w:rFonts w:ascii="Arial" w:hAnsi="Arial" w:cs="Arial"/>
          <w:sz w:val="22"/>
          <w:szCs w:val="22"/>
        </w:rPr>
        <w:t xml:space="preserve"> </w:t>
      </w:r>
      <w:r w:rsidRPr="00727556">
        <w:rPr>
          <w:rFonts w:ascii="Arial" w:hAnsi="Arial" w:cs="Arial"/>
          <w:sz w:val="22"/>
          <w:szCs w:val="22"/>
        </w:rPr>
        <w:t xml:space="preserve">un </w:t>
      </w:r>
      <w:r w:rsidR="004B60C9" w:rsidRPr="00727556">
        <w:rPr>
          <w:rFonts w:ascii="Arial" w:hAnsi="Arial" w:cs="Arial"/>
          <w:sz w:val="22"/>
          <w:szCs w:val="22"/>
        </w:rPr>
        <w:t xml:space="preserve"> </w:t>
      </w:r>
      <w:r w:rsidRPr="00727556">
        <w:rPr>
          <w:rFonts w:ascii="Arial" w:hAnsi="Arial" w:cs="Arial"/>
          <w:sz w:val="22"/>
          <w:szCs w:val="22"/>
        </w:rPr>
        <w:t xml:space="preserve">o de número complejo) y </w:t>
      </w:r>
      <w:r w:rsidRPr="00727556">
        <w:rPr>
          <w:rStyle w:val="Textoennegrita"/>
          <w:rFonts w:ascii="Arial" w:hAnsi="Arial" w:cs="Arial"/>
          <w:sz w:val="22"/>
          <w:szCs w:val="22"/>
        </w:rPr>
        <w:t>números trascendentes</w:t>
      </w:r>
      <w:r w:rsidRPr="00727556">
        <w:rPr>
          <w:rFonts w:ascii="Arial" w:hAnsi="Arial" w:cs="Arial"/>
          <w:sz w:val="22"/>
          <w:szCs w:val="22"/>
        </w:rPr>
        <w:t xml:space="preserve"> (un tip</w:t>
      </w:r>
      <w:r w:rsidR="004B60C9" w:rsidRPr="00727556">
        <w:rPr>
          <w:rFonts w:ascii="Arial" w:hAnsi="Arial" w:cs="Arial"/>
          <w:sz w:val="22"/>
          <w:szCs w:val="22"/>
        </w:rPr>
        <w:t>o</w:t>
      </w:r>
      <w:r w:rsidRPr="00727556">
        <w:rPr>
          <w:rFonts w:ascii="Arial" w:hAnsi="Arial" w:cs="Arial"/>
          <w:sz w:val="22"/>
          <w:szCs w:val="22"/>
        </w:rPr>
        <w:t xml:space="preserve"> de número</w:t>
      </w:r>
      <w:r w:rsidR="004B60C9" w:rsidRPr="00727556">
        <w:rPr>
          <w:rFonts w:ascii="Arial" w:hAnsi="Arial" w:cs="Arial"/>
          <w:sz w:val="22"/>
          <w:szCs w:val="22"/>
        </w:rPr>
        <w:t xml:space="preserve"> irracional.)</w:t>
      </w:r>
      <w:r w:rsidR="004B60C9" w:rsidRPr="00727556">
        <w:rPr>
          <w:sz w:val="22"/>
          <w:szCs w:val="22"/>
        </w:rPr>
        <w:t xml:space="preserve"> </w:t>
      </w:r>
    </w:p>
    <w:p w:rsidR="00757820" w:rsidRDefault="00757820" w:rsidP="00757820">
      <w:pPr>
        <w:pStyle w:val="NormalWeb"/>
        <w:jc w:val="center"/>
        <w:rPr>
          <w:sz w:val="22"/>
          <w:szCs w:val="22"/>
        </w:rPr>
      </w:pPr>
      <w:r w:rsidRPr="00757820">
        <w:rPr>
          <w:noProof/>
          <w:sz w:val="22"/>
          <w:szCs w:val="22"/>
        </w:rPr>
        <w:drawing>
          <wp:inline distT="0" distB="0" distL="0" distR="0">
            <wp:extent cx="1047750" cy="996161"/>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067412" cy="1014855"/>
                    </a:xfrm>
                    <a:prstGeom prst="rect">
                      <a:avLst/>
                    </a:prstGeom>
                    <a:noFill/>
                    <a:ln w="9525">
                      <a:noFill/>
                      <a:miter lim="800000"/>
                      <a:headEnd/>
                      <a:tailEnd/>
                    </a:ln>
                  </pic:spPr>
                </pic:pic>
              </a:graphicData>
            </a:graphic>
          </wp:inline>
        </w:drawing>
      </w:r>
    </w:p>
    <w:p w:rsidR="00757820" w:rsidRPr="00727556" w:rsidRDefault="00757820" w:rsidP="006B3929">
      <w:pPr>
        <w:pStyle w:val="NormalWeb"/>
        <w:rPr>
          <w:sz w:val="22"/>
          <w:szCs w:val="22"/>
        </w:rPr>
      </w:pPr>
    </w:p>
    <w:p w:rsidR="00D00941" w:rsidRPr="00932951" w:rsidRDefault="00D00941" w:rsidP="00932951">
      <w:pPr>
        <w:pStyle w:val="NormalWeb"/>
      </w:pPr>
    </w:p>
    <w:p w:rsidR="00D00941" w:rsidRDefault="00D00941" w:rsidP="003C3EFB">
      <w:pPr>
        <w:pStyle w:val="Ttulo3"/>
        <w:jc w:val="center"/>
      </w:pPr>
      <w:bookmarkStart w:id="6" w:name="_Toc305401463"/>
      <w:bookmarkStart w:id="7" w:name="_Toc305401713"/>
      <w:bookmarkStart w:id="8" w:name="_Toc306610552"/>
      <w:r>
        <w:t>Número racional</w:t>
      </w:r>
      <w:bookmarkEnd w:id="6"/>
      <w:bookmarkEnd w:id="7"/>
      <w:bookmarkEnd w:id="8"/>
    </w:p>
    <w:p w:rsidR="00132983" w:rsidRPr="00132983" w:rsidRDefault="00132983" w:rsidP="00132983"/>
    <w:p w:rsidR="00AB1E12" w:rsidRPr="00727556" w:rsidRDefault="004B60C9">
      <w:pPr>
        <w:rPr>
          <w:rFonts w:ascii="Arial" w:hAnsi="Arial" w:cs="Arial"/>
        </w:rPr>
      </w:pPr>
      <w:r w:rsidRPr="00727556">
        <w:rPr>
          <w:rFonts w:ascii="Arial" w:hAnsi="Arial" w:cs="Arial"/>
        </w:rPr>
        <w:t xml:space="preserve">En </w:t>
      </w:r>
      <w:hyperlink r:id="rId10" w:tooltip="Matemática" w:history="1">
        <w:r w:rsidRPr="00727556">
          <w:rPr>
            <w:rStyle w:val="Hipervnculo"/>
            <w:rFonts w:ascii="Arial" w:hAnsi="Arial" w:cs="Arial"/>
          </w:rPr>
          <w:t>matemática</w:t>
        </w:r>
      </w:hyperlink>
      <w:r w:rsidRPr="00727556">
        <w:rPr>
          <w:rFonts w:ascii="Arial" w:hAnsi="Arial" w:cs="Arial"/>
        </w:rPr>
        <w:t xml:space="preserve">, se llama </w:t>
      </w:r>
      <w:r w:rsidRPr="00727556">
        <w:rPr>
          <w:rFonts w:ascii="Arial" w:hAnsi="Arial" w:cs="Arial"/>
          <w:b/>
          <w:bCs/>
        </w:rPr>
        <w:t>número racional</w:t>
      </w:r>
      <w:r w:rsidRPr="00727556">
        <w:rPr>
          <w:rFonts w:ascii="Arial" w:hAnsi="Arial" w:cs="Arial"/>
        </w:rPr>
        <w:t xml:space="preserve"> a todo </w:t>
      </w:r>
      <w:hyperlink r:id="rId11" w:tooltip="Número" w:history="1">
        <w:r w:rsidRPr="00727556">
          <w:rPr>
            <w:rStyle w:val="Hipervnculo"/>
            <w:rFonts w:ascii="Arial" w:hAnsi="Arial" w:cs="Arial"/>
          </w:rPr>
          <w:t>número</w:t>
        </w:r>
      </w:hyperlink>
      <w:r w:rsidRPr="00727556">
        <w:rPr>
          <w:rFonts w:ascii="Arial" w:hAnsi="Arial" w:cs="Arial"/>
        </w:rPr>
        <w:t xml:space="preserve"> que puede representarse como el </w:t>
      </w:r>
      <w:hyperlink r:id="rId12" w:tooltip="Cociente" w:history="1">
        <w:r w:rsidRPr="00727556">
          <w:rPr>
            <w:rStyle w:val="Hipervnculo"/>
            <w:rFonts w:ascii="Arial" w:hAnsi="Arial" w:cs="Arial"/>
          </w:rPr>
          <w:t>cociente</w:t>
        </w:r>
      </w:hyperlink>
      <w:r w:rsidRPr="00727556">
        <w:rPr>
          <w:rFonts w:ascii="Arial" w:hAnsi="Arial" w:cs="Arial"/>
        </w:rPr>
        <w:t xml:space="preserve"> de dos </w:t>
      </w:r>
      <w:hyperlink r:id="rId13" w:tooltip="Número entero" w:history="1">
        <w:r w:rsidRPr="00727556">
          <w:rPr>
            <w:rStyle w:val="Hipervnculo"/>
            <w:rFonts w:ascii="Arial" w:hAnsi="Arial" w:cs="Arial"/>
          </w:rPr>
          <w:t>números enteros</w:t>
        </w:r>
      </w:hyperlink>
      <w:r w:rsidRPr="00727556">
        <w:rPr>
          <w:rFonts w:ascii="Arial" w:hAnsi="Arial" w:cs="Arial"/>
        </w:rPr>
        <w:t xml:space="preserve"> (más precisamente, un entero y un </w:t>
      </w:r>
      <w:hyperlink r:id="rId14" w:tooltip="Número natural" w:history="1">
        <w:r w:rsidRPr="00727556">
          <w:rPr>
            <w:rStyle w:val="Hipervnculo"/>
            <w:rFonts w:ascii="Arial" w:hAnsi="Arial" w:cs="Arial"/>
          </w:rPr>
          <w:t>natural positivo</w:t>
        </w:r>
      </w:hyperlink>
      <w:hyperlink r:id="rId15" w:anchor="cite_note-0" w:history="1">
        <w:r w:rsidRPr="00727556">
          <w:rPr>
            <w:rStyle w:val="Hipervnculo"/>
            <w:rFonts w:ascii="Arial" w:hAnsi="Arial" w:cs="Arial"/>
            <w:vertAlign w:val="superscript"/>
          </w:rPr>
          <w:t>1</w:t>
        </w:r>
      </w:hyperlink>
      <w:r w:rsidRPr="00727556">
        <w:rPr>
          <w:rFonts w:ascii="Arial" w:hAnsi="Arial" w:cs="Arial"/>
        </w:rPr>
        <w:t xml:space="preserve"> ) es decir, una </w:t>
      </w:r>
      <w:hyperlink r:id="rId16" w:tooltip="Fracción" w:history="1">
        <w:r w:rsidRPr="00727556">
          <w:rPr>
            <w:rStyle w:val="Hipervnculo"/>
            <w:rFonts w:ascii="Arial" w:hAnsi="Arial" w:cs="Arial"/>
          </w:rPr>
          <w:t>fracción común</w:t>
        </w:r>
      </w:hyperlink>
      <w:r w:rsidRPr="00727556">
        <w:rPr>
          <w:rFonts w:ascii="Arial" w:hAnsi="Arial" w:cs="Arial"/>
        </w:rPr>
        <w:t xml:space="preserve"> con </w:t>
      </w:r>
      <w:hyperlink r:id="rId17" w:tooltip="Numerador" w:history="1">
        <w:r w:rsidRPr="00727556">
          <w:rPr>
            <w:rStyle w:val="Hipervnculo"/>
            <w:rFonts w:ascii="Arial" w:hAnsi="Arial" w:cs="Arial"/>
          </w:rPr>
          <w:t>numerador</w:t>
        </w:r>
      </w:hyperlink>
      <w:r w:rsidRPr="00727556">
        <w:rPr>
          <w:rFonts w:ascii="Arial" w:hAnsi="Arial" w:cs="Arial"/>
        </w:rPr>
        <w:t xml:space="preserve"> y </w:t>
      </w:r>
      <w:hyperlink r:id="rId18" w:tooltip="Denominador" w:history="1">
        <w:r w:rsidRPr="00727556">
          <w:rPr>
            <w:rStyle w:val="Hipervnculo"/>
            <w:rFonts w:ascii="Arial" w:hAnsi="Arial" w:cs="Arial"/>
          </w:rPr>
          <w:t>denominador</w:t>
        </w:r>
      </w:hyperlink>
      <w:r w:rsidRPr="00727556">
        <w:rPr>
          <w:rFonts w:ascii="Arial" w:hAnsi="Arial" w:cs="Arial"/>
        </w:rPr>
        <w:t xml:space="preserve"> distinto de </w:t>
      </w:r>
      <w:hyperlink r:id="rId19" w:tooltip="Cero" w:history="1">
        <w:r w:rsidRPr="00727556">
          <w:rPr>
            <w:rStyle w:val="Hipervnculo"/>
            <w:rFonts w:ascii="Arial" w:hAnsi="Arial" w:cs="Arial"/>
          </w:rPr>
          <w:t>cero</w:t>
        </w:r>
      </w:hyperlink>
      <w:r w:rsidRPr="00727556">
        <w:rPr>
          <w:rFonts w:ascii="Arial" w:hAnsi="Arial" w:cs="Arial"/>
        </w:rPr>
        <w:t xml:space="preserve">. El término racional alude a fracción o parte de un todo. El </w:t>
      </w:r>
      <w:hyperlink r:id="rId20" w:tooltip="Conjunto" w:history="1">
        <w:r w:rsidRPr="00727556">
          <w:rPr>
            <w:rStyle w:val="Hipervnculo"/>
            <w:rFonts w:ascii="Arial" w:hAnsi="Arial" w:cs="Arial"/>
          </w:rPr>
          <w:t>conjunto</w:t>
        </w:r>
      </w:hyperlink>
      <w:r w:rsidRPr="00727556">
        <w:rPr>
          <w:rFonts w:ascii="Arial" w:hAnsi="Arial" w:cs="Arial"/>
        </w:rPr>
        <w:t xml:space="preserve"> de los números racionales se denota por </w:t>
      </w:r>
      <w:r w:rsidRPr="00727556">
        <w:rPr>
          <w:rFonts w:ascii="Arial" w:hAnsi="Arial" w:cs="Arial"/>
          <w:noProof/>
          <w:lang w:eastAsia="es-ES"/>
        </w:rPr>
        <w:drawing>
          <wp:inline distT="0" distB="0" distL="0" distR="0">
            <wp:extent cx="142875" cy="161925"/>
            <wp:effectExtent l="19050" t="0" r="9525" b="0"/>
            <wp:docPr id="13" name="Imagen 13" descr="\mathb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thbb{Q}"/>
                    <pic:cNvPicPr>
                      <a:picLocks noChangeAspect="1" noChangeArrowheads="1"/>
                    </pic:cNvPicPr>
                  </pic:nvPicPr>
                  <pic:blipFill>
                    <a:blip r:embed="rId21"/>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727556">
        <w:rPr>
          <w:rFonts w:ascii="Arial" w:hAnsi="Arial" w:cs="Arial"/>
        </w:rPr>
        <w:t>, que significa «cociente» (</w:t>
      </w:r>
      <w:r w:rsidRPr="00727556">
        <w:rPr>
          <w:rFonts w:ascii="Arial" w:hAnsi="Arial" w:cs="Arial"/>
          <w:b/>
          <w:bCs/>
          <w:i/>
          <w:iCs/>
        </w:rPr>
        <w:t>Q</w:t>
      </w:r>
      <w:r w:rsidRPr="00727556">
        <w:rPr>
          <w:rFonts w:ascii="Arial" w:hAnsi="Arial" w:cs="Arial"/>
          <w:i/>
          <w:iCs/>
        </w:rPr>
        <w:t>uotient</w:t>
      </w:r>
      <w:r w:rsidRPr="00727556">
        <w:rPr>
          <w:rFonts w:ascii="Arial" w:hAnsi="Arial" w:cs="Arial"/>
        </w:rPr>
        <w:t xml:space="preserve"> en varios idiomas europeos). Este conjunto de números incluye a los números enteros y es un subconjunto de los </w:t>
      </w:r>
      <w:hyperlink r:id="rId22" w:tooltip="Número real" w:history="1">
        <w:r w:rsidRPr="00727556">
          <w:rPr>
            <w:rStyle w:val="Hipervnculo"/>
            <w:rFonts w:ascii="Arial" w:hAnsi="Arial" w:cs="Arial"/>
          </w:rPr>
          <w:t>números reales</w:t>
        </w:r>
      </w:hyperlink>
      <w:r w:rsidR="00545A01" w:rsidRPr="00727556">
        <w:rPr>
          <w:rFonts w:ascii="Arial" w:hAnsi="Arial" w:cs="Arial"/>
        </w:rPr>
        <w:t>.</w:t>
      </w:r>
    </w:p>
    <w:p w:rsidR="004B60C9" w:rsidRPr="00727556" w:rsidRDefault="00545A01" w:rsidP="004B60C9">
      <w:pPr>
        <w:pStyle w:val="NormalWeb"/>
        <w:rPr>
          <w:rFonts w:ascii="Arial" w:hAnsi="Arial" w:cs="Arial"/>
          <w:sz w:val="22"/>
          <w:szCs w:val="22"/>
        </w:rPr>
      </w:pPr>
      <w:r w:rsidRPr="00727556">
        <w:rPr>
          <w:rFonts w:ascii="Arial" w:hAnsi="Arial" w:cs="Arial"/>
          <w:sz w:val="22"/>
          <w:szCs w:val="22"/>
        </w:rPr>
        <w:t>D</w:t>
      </w:r>
      <w:r w:rsidR="004B60C9" w:rsidRPr="00727556">
        <w:rPr>
          <w:rFonts w:ascii="Arial" w:hAnsi="Arial" w:cs="Arial"/>
          <w:sz w:val="22"/>
          <w:szCs w:val="22"/>
        </w:rPr>
        <w:t xml:space="preserve">efinimos un número racional como un decimal finito o infinito periódico (por ejemplo, el número decimal finito 0,75 es la representación decimal del número racional 3/4. El número decimal infinito periódico 0,333... es la representación decimal del número racional 1/3). El número racional permite resolver ecuaciones del tipo ax = b, cuando a y b son </w:t>
      </w:r>
      <w:hyperlink r:id="rId23" w:tooltip="Número entero" w:history="1">
        <w:r w:rsidR="004B60C9" w:rsidRPr="00727556">
          <w:rPr>
            <w:rStyle w:val="Hipervnculo"/>
            <w:rFonts w:ascii="Arial" w:eastAsiaTheme="majorEastAsia" w:hAnsi="Arial" w:cs="Arial"/>
            <w:sz w:val="22"/>
            <w:szCs w:val="22"/>
          </w:rPr>
          <w:t>números enteros</w:t>
        </w:r>
      </w:hyperlink>
      <w:r w:rsidR="004B60C9" w:rsidRPr="00727556">
        <w:rPr>
          <w:rFonts w:ascii="Arial" w:hAnsi="Arial" w:cs="Arial"/>
          <w:sz w:val="22"/>
          <w:szCs w:val="22"/>
        </w:rPr>
        <w:t xml:space="preserve"> (con «a» distinto de cero).</w:t>
      </w:r>
    </w:p>
    <w:p w:rsidR="004B60C9" w:rsidRDefault="004B60C9" w:rsidP="004B60C9">
      <w:pPr>
        <w:pStyle w:val="NormalWeb"/>
      </w:pPr>
      <w:r w:rsidRPr="00727556">
        <w:rPr>
          <w:rFonts w:ascii="Arial" w:hAnsi="Arial" w:cs="Arial"/>
          <w:sz w:val="22"/>
          <w:szCs w:val="22"/>
        </w:rPr>
        <w:t xml:space="preserve">Los números racionales cumplen la propiedad arquimediana o de densidad, esto es, para cualquier pareja de números racionales existe otro número racional situado entre ellos, propiedad que no estaba presente en los números enteros, por lo que los números racionales son </w:t>
      </w:r>
      <w:r w:rsidRPr="00727556">
        <w:rPr>
          <w:rFonts w:ascii="Arial" w:hAnsi="Arial" w:cs="Arial"/>
          <w:i/>
          <w:iCs/>
          <w:sz w:val="22"/>
          <w:szCs w:val="22"/>
        </w:rPr>
        <w:t>densos</w:t>
      </w:r>
      <w:r w:rsidRPr="00727556">
        <w:rPr>
          <w:rFonts w:ascii="Arial" w:hAnsi="Arial" w:cs="Arial"/>
          <w:sz w:val="22"/>
          <w:szCs w:val="22"/>
        </w:rPr>
        <w:t xml:space="preserve"> en la </w:t>
      </w:r>
      <w:hyperlink r:id="rId24" w:tooltip="Recta" w:history="1">
        <w:r w:rsidRPr="00727556">
          <w:rPr>
            <w:rStyle w:val="Hipervnculo"/>
            <w:rFonts w:ascii="Arial" w:eastAsiaTheme="majorEastAsia" w:hAnsi="Arial" w:cs="Arial"/>
            <w:sz w:val="22"/>
            <w:szCs w:val="22"/>
          </w:rPr>
          <w:t>recta</w:t>
        </w:r>
      </w:hyperlink>
      <w:r w:rsidRPr="00727556">
        <w:rPr>
          <w:rFonts w:ascii="Arial" w:hAnsi="Arial" w:cs="Arial"/>
          <w:sz w:val="22"/>
          <w:szCs w:val="22"/>
        </w:rPr>
        <w:t xml:space="preserve"> de los </w:t>
      </w:r>
      <w:hyperlink r:id="rId25" w:tooltip="Número real" w:history="1">
        <w:r w:rsidRPr="00727556">
          <w:rPr>
            <w:rStyle w:val="Hipervnculo"/>
            <w:rFonts w:ascii="Arial" w:eastAsiaTheme="majorEastAsia" w:hAnsi="Arial" w:cs="Arial"/>
            <w:sz w:val="22"/>
            <w:szCs w:val="22"/>
          </w:rPr>
          <w:t>números reales</w:t>
        </w:r>
      </w:hyperlink>
      <w:r>
        <w:t>.</w:t>
      </w:r>
    </w:p>
    <w:p w:rsidR="004B60C9" w:rsidRDefault="00545A01" w:rsidP="003A6A80">
      <w:pPr>
        <w:jc w:val="center"/>
      </w:pPr>
      <w:r>
        <w:rPr>
          <w:noProof/>
          <w:lang w:eastAsia="es-ES"/>
        </w:rPr>
        <w:drawing>
          <wp:inline distT="0" distB="0" distL="0" distR="0">
            <wp:extent cx="2857500" cy="2583909"/>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2860161" cy="2586316"/>
                    </a:xfrm>
                    <a:prstGeom prst="rect">
                      <a:avLst/>
                    </a:prstGeom>
                    <a:noFill/>
                    <a:ln w="9525">
                      <a:noFill/>
                      <a:miter lim="800000"/>
                      <a:headEnd/>
                      <a:tailEnd/>
                    </a:ln>
                  </pic:spPr>
                </pic:pic>
              </a:graphicData>
            </a:graphic>
          </wp:inline>
        </w:drawing>
      </w:r>
    </w:p>
    <w:p w:rsidR="00350F87" w:rsidRDefault="00350F87">
      <w:r>
        <w:t xml:space="preserve">    </w:t>
      </w:r>
    </w:p>
    <w:p w:rsidR="00063F8C" w:rsidRDefault="00063F8C"/>
    <w:p w:rsidR="00132983" w:rsidRDefault="00132983"/>
    <w:p w:rsidR="00063F8C" w:rsidRDefault="00063F8C"/>
    <w:p w:rsidR="00350F87" w:rsidRDefault="00350F87"/>
    <w:p w:rsidR="00132983" w:rsidRDefault="00132983" w:rsidP="003C3EFB">
      <w:pPr>
        <w:pStyle w:val="Ttulo3"/>
        <w:jc w:val="center"/>
      </w:pPr>
      <w:bookmarkStart w:id="9" w:name="_Toc306610553"/>
      <w:r>
        <w:t>Números irracionales</w:t>
      </w:r>
      <w:bookmarkEnd w:id="9"/>
    </w:p>
    <w:p w:rsidR="00132983" w:rsidRPr="00132983" w:rsidRDefault="00132983" w:rsidP="00132983"/>
    <w:p w:rsidR="00545A01" w:rsidRPr="00727556" w:rsidRDefault="00350F87" w:rsidP="00350F87">
      <w:pPr>
        <w:rPr>
          <w:rFonts w:ascii="Arial" w:hAnsi="Arial" w:cs="Arial"/>
        </w:rPr>
      </w:pPr>
      <w:r w:rsidRPr="00727556">
        <w:rPr>
          <w:rFonts w:ascii="Arial" w:hAnsi="Arial" w:cs="Arial"/>
        </w:rPr>
        <w:t xml:space="preserve"> </w:t>
      </w:r>
      <w:r w:rsidR="00545A01" w:rsidRPr="00727556">
        <w:rPr>
          <w:rFonts w:ascii="Arial" w:hAnsi="Arial" w:cs="Arial"/>
        </w:rPr>
        <w:t xml:space="preserve">En </w:t>
      </w:r>
      <w:hyperlink r:id="rId27" w:tooltip="Matemáticas" w:history="1">
        <w:r w:rsidR="00545A01" w:rsidRPr="00727556">
          <w:rPr>
            <w:rStyle w:val="Hipervnculo"/>
            <w:rFonts w:ascii="Arial" w:hAnsi="Arial" w:cs="Arial"/>
          </w:rPr>
          <w:t>matemáticas</w:t>
        </w:r>
      </w:hyperlink>
      <w:r w:rsidR="00545A01" w:rsidRPr="00727556">
        <w:rPr>
          <w:rFonts w:ascii="Arial" w:hAnsi="Arial" w:cs="Arial"/>
        </w:rPr>
        <w:t xml:space="preserve">, un </w:t>
      </w:r>
      <w:r w:rsidR="00545A01" w:rsidRPr="00727556">
        <w:rPr>
          <w:rFonts w:ascii="Arial" w:hAnsi="Arial" w:cs="Arial"/>
          <w:b/>
          <w:bCs/>
        </w:rPr>
        <w:t>número irracional</w:t>
      </w:r>
      <w:r w:rsidR="00545A01" w:rsidRPr="00727556">
        <w:rPr>
          <w:rFonts w:ascii="Arial" w:hAnsi="Arial" w:cs="Arial"/>
        </w:rPr>
        <w:t xml:space="preserve"> es cualquier </w:t>
      </w:r>
      <w:hyperlink r:id="rId28" w:tooltip="Número real" w:history="1">
        <w:r w:rsidR="00545A01" w:rsidRPr="00727556">
          <w:rPr>
            <w:rStyle w:val="Hipervnculo"/>
            <w:rFonts w:ascii="Arial" w:hAnsi="Arial" w:cs="Arial"/>
          </w:rPr>
          <w:t>número real</w:t>
        </w:r>
      </w:hyperlink>
      <w:r w:rsidR="00545A01" w:rsidRPr="00727556">
        <w:rPr>
          <w:rFonts w:ascii="Arial" w:hAnsi="Arial" w:cs="Arial"/>
        </w:rPr>
        <w:t xml:space="preserve"> que no es </w:t>
      </w:r>
      <w:hyperlink r:id="rId29" w:tooltip="Número racional" w:history="1">
        <w:r w:rsidR="00545A01" w:rsidRPr="00727556">
          <w:rPr>
            <w:rStyle w:val="Hipervnculo"/>
            <w:rFonts w:ascii="Arial" w:hAnsi="Arial" w:cs="Arial"/>
          </w:rPr>
          <w:t>racional</w:t>
        </w:r>
      </w:hyperlink>
      <w:r w:rsidR="00545A01" w:rsidRPr="00727556">
        <w:rPr>
          <w:rFonts w:ascii="Arial" w:hAnsi="Arial" w:cs="Arial"/>
        </w:rPr>
        <w:t xml:space="preserve">, es decir, es un número que no puede ser expresado como una fracción </w:t>
      </w:r>
      <w:r w:rsidR="00545A01" w:rsidRPr="00727556">
        <w:rPr>
          <w:rFonts w:ascii="Arial" w:hAnsi="Arial" w:cs="Arial"/>
          <w:noProof/>
          <w:lang w:eastAsia="es-ES"/>
        </w:rPr>
        <w:drawing>
          <wp:inline distT="0" distB="0" distL="0" distR="0">
            <wp:extent cx="171450" cy="342900"/>
            <wp:effectExtent l="19050" t="0" r="0" b="0"/>
            <wp:docPr id="20" name="Imagen 20" descr="\frac{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rac{m}{n}"/>
                    <pic:cNvPicPr>
                      <a:picLocks noChangeAspect="1" noChangeArrowheads="1"/>
                    </pic:cNvPicPr>
                  </pic:nvPicPr>
                  <pic:blipFill>
                    <a:blip r:embed="rId30"/>
                    <a:srcRect/>
                    <a:stretch>
                      <a:fillRect/>
                    </a:stretch>
                  </pic:blipFill>
                  <pic:spPr bwMode="auto">
                    <a:xfrm>
                      <a:off x="0" y="0"/>
                      <a:ext cx="171450" cy="342900"/>
                    </a:xfrm>
                    <a:prstGeom prst="rect">
                      <a:avLst/>
                    </a:prstGeom>
                    <a:noFill/>
                    <a:ln w="9525">
                      <a:noFill/>
                      <a:miter lim="800000"/>
                      <a:headEnd/>
                      <a:tailEnd/>
                    </a:ln>
                  </pic:spPr>
                </pic:pic>
              </a:graphicData>
            </a:graphic>
          </wp:inline>
        </w:drawing>
      </w:r>
      <w:r w:rsidR="00545A01" w:rsidRPr="00727556">
        <w:rPr>
          <w:rFonts w:ascii="Arial" w:hAnsi="Arial" w:cs="Arial"/>
        </w:rPr>
        <w:t xml:space="preserve">, donde </w:t>
      </w:r>
      <w:r w:rsidR="00545A01" w:rsidRPr="00727556">
        <w:rPr>
          <w:rStyle w:val="texhtml"/>
          <w:rFonts w:ascii="Arial" w:hAnsi="Arial" w:cs="Arial"/>
          <w:i/>
          <w:iCs/>
        </w:rPr>
        <w:t>m</w:t>
      </w:r>
      <w:r w:rsidR="00545A01" w:rsidRPr="00727556">
        <w:rPr>
          <w:rFonts w:ascii="Arial" w:hAnsi="Arial" w:cs="Arial"/>
        </w:rPr>
        <w:t xml:space="preserve"> y </w:t>
      </w:r>
      <w:r w:rsidR="00545A01" w:rsidRPr="00727556">
        <w:rPr>
          <w:rStyle w:val="texhtml"/>
          <w:rFonts w:ascii="Arial" w:hAnsi="Arial" w:cs="Arial"/>
          <w:i/>
          <w:iCs/>
        </w:rPr>
        <w:t>n</w:t>
      </w:r>
      <w:r w:rsidR="00545A01" w:rsidRPr="00727556">
        <w:rPr>
          <w:rFonts w:ascii="Arial" w:hAnsi="Arial" w:cs="Arial"/>
        </w:rPr>
        <w:t xml:space="preserve"> son </w:t>
      </w:r>
      <w:hyperlink r:id="rId31" w:tooltip="Enteros" w:history="1">
        <w:r w:rsidR="00545A01" w:rsidRPr="00727556">
          <w:rPr>
            <w:rStyle w:val="Hipervnculo"/>
            <w:rFonts w:ascii="Arial" w:hAnsi="Arial" w:cs="Arial"/>
          </w:rPr>
          <w:t>enteros</w:t>
        </w:r>
      </w:hyperlink>
      <w:r w:rsidR="00545A01" w:rsidRPr="00727556">
        <w:rPr>
          <w:rFonts w:ascii="Arial" w:hAnsi="Arial" w:cs="Arial"/>
        </w:rPr>
        <w:t xml:space="preserve">, con </w:t>
      </w:r>
      <w:r w:rsidR="00545A01" w:rsidRPr="00727556">
        <w:rPr>
          <w:rStyle w:val="texhtml"/>
          <w:rFonts w:ascii="Arial" w:hAnsi="Arial" w:cs="Arial"/>
          <w:i/>
          <w:iCs/>
        </w:rPr>
        <w:t>n</w:t>
      </w:r>
      <w:r w:rsidR="00545A01" w:rsidRPr="00727556">
        <w:rPr>
          <w:rFonts w:ascii="Arial" w:hAnsi="Arial" w:cs="Arial"/>
        </w:rPr>
        <w:t xml:space="preserve"> diferente de cero y donde esta fracción es </w:t>
      </w:r>
      <w:hyperlink r:id="rId32" w:tooltip="Fracción irreducible" w:history="1">
        <w:r w:rsidR="00545A01" w:rsidRPr="00727556">
          <w:rPr>
            <w:rStyle w:val="Hipervnculo"/>
            <w:rFonts w:ascii="Arial" w:hAnsi="Arial" w:cs="Arial"/>
          </w:rPr>
          <w:t>irreducible</w:t>
        </w:r>
      </w:hyperlink>
      <w:r w:rsidRPr="00727556">
        <w:rPr>
          <w:rFonts w:ascii="Arial" w:hAnsi="Arial" w:cs="Arial"/>
        </w:rPr>
        <w:t xml:space="preserve">.  </w:t>
      </w:r>
      <w:r w:rsidR="00545A01" w:rsidRPr="00727556">
        <w:rPr>
          <w:rFonts w:ascii="Arial" w:hAnsi="Arial" w:cs="Arial"/>
        </w:rPr>
        <w:t xml:space="preserve">Tras distinguir los números componentes de la </w:t>
      </w:r>
      <w:hyperlink r:id="rId33" w:tooltip="Recta real" w:history="1">
        <w:r w:rsidR="00545A01" w:rsidRPr="00727556">
          <w:rPr>
            <w:rStyle w:val="Hipervnculo"/>
            <w:rFonts w:ascii="Arial" w:hAnsi="Arial" w:cs="Arial"/>
          </w:rPr>
          <w:t>recta real</w:t>
        </w:r>
      </w:hyperlink>
      <w:r w:rsidR="00545A01" w:rsidRPr="00727556">
        <w:rPr>
          <w:rFonts w:ascii="Arial" w:hAnsi="Arial" w:cs="Arial"/>
        </w:rPr>
        <w:t xml:space="preserve"> en tres categorías: (</w:t>
      </w:r>
      <w:hyperlink r:id="rId34" w:tooltip="Número natural" w:history="1">
        <w:r w:rsidR="00545A01" w:rsidRPr="00727556">
          <w:rPr>
            <w:rStyle w:val="Hipervnculo"/>
            <w:rFonts w:ascii="Arial" w:hAnsi="Arial" w:cs="Arial"/>
          </w:rPr>
          <w:t>naturales</w:t>
        </w:r>
      </w:hyperlink>
      <w:r w:rsidR="00545A01" w:rsidRPr="00727556">
        <w:rPr>
          <w:rFonts w:ascii="Arial" w:hAnsi="Arial" w:cs="Arial"/>
        </w:rPr>
        <w:t xml:space="preserve">, </w:t>
      </w:r>
      <w:hyperlink r:id="rId35" w:tooltip="Número entero" w:history="1">
        <w:r w:rsidR="00545A01" w:rsidRPr="00727556">
          <w:rPr>
            <w:rStyle w:val="Hipervnculo"/>
            <w:rFonts w:ascii="Arial" w:hAnsi="Arial" w:cs="Arial"/>
          </w:rPr>
          <w:t>enteros</w:t>
        </w:r>
      </w:hyperlink>
      <w:r w:rsidR="00545A01" w:rsidRPr="00727556">
        <w:rPr>
          <w:rFonts w:ascii="Arial" w:hAnsi="Arial" w:cs="Arial"/>
        </w:rPr>
        <w:t xml:space="preserve"> y </w:t>
      </w:r>
      <w:hyperlink r:id="rId36" w:tooltip="Número racional" w:history="1">
        <w:r w:rsidR="00545A01" w:rsidRPr="00727556">
          <w:rPr>
            <w:rStyle w:val="Hipervnculo"/>
            <w:rFonts w:ascii="Arial" w:hAnsi="Arial" w:cs="Arial"/>
          </w:rPr>
          <w:t>racionales</w:t>
        </w:r>
      </w:hyperlink>
      <w:r w:rsidR="00545A01" w:rsidRPr="00727556">
        <w:rPr>
          <w:rFonts w:ascii="Arial" w:hAnsi="Arial" w:cs="Arial"/>
        </w:rPr>
        <w:t xml:space="preserve">), podría parecer que ha terminado la clasificación de los números, pero aun quedan "huecos" </w:t>
      </w:r>
      <w:r w:rsidRPr="00727556">
        <w:rPr>
          <w:rFonts w:ascii="Arial" w:hAnsi="Arial" w:cs="Arial"/>
        </w:rPr>
        <w:t xml:space="preserve">por </w:t>
      </w:r>
      <w:r w:rsidR="00545A01" w:rsidRPr="00727556">
        <w:rPr>
          <w:rFonts w:ascii="Arial" w:hAnsi="Arial" w:cs="Arial"/>
        </w:rPr>
        <w:t>rellenar en la recta de los números reales. Los números irracionales son los elementos de dicha recta que cubren los vacíos que dejan los números racionales.</w:t>
      </w:r>
    </w:p>
    <w:p w:rsidR="00545A01" w:rsidRPr="00727556" w:rsidRDefault="00545A01" w:rsidP="00545A01">
      <w:pPr>
        <w:pStyle w:val="NormalWeb"/>
        <w:rPr>
          <w:rFonts w:ascii="Arial" w:hAnsi="Arial" w:cs="Arial"/>
          <w:sz w:val="22"/>
          <w:szCs w:val="22"/>
        </w:rPr>
      </w:pPr>
      <w:r w:rsidRPr="00727556">
        <w:rPr>
          <w:rFonts w:ascii="Arial" w:hAnsi="Arial" w:cs="Arial"/>
          <w:sz w:val="22"/>
          <w:szCs w:val="22"/>
        </w:rPr>
        <w:t xml:space="preserve">Los números irracionales son los elementos de la recta real que no pueden expresarse mediante el cociente de dos enteros y se caracterizan por poseer infinitas cifras decimales no periódicas. De este modo, puede definirse al número irracional como un decimal infinito no periódico. En general, toda expresión en números decimales es solo una aproximación en números racionales al número irracional referido, por ejemplo, el número racional 1,4142135 es solo una aproximación a 7 cifras decimales del número irracional </w:t>
      </w:r>
      <w:hyperlink r:id="rId37" w:tooltip="Raíz cuadrada de 2" w:history="1">
        <w:r w:rsidRPr="00727556">
          <w:rPr>
            <w:rStyle w:val="Hipervnculo"/>
            <w:rFonts w:ascii="Arial" w:eastAsiaTheme="majorEastAsia" w:hAnsi="Arial" w:cs="Arial"/>
            <w:sz w:val="22"/>
            <w:szCs w:val="22"/>
          </w:rPr>
          <w:t>raíz cuadrada de 2</w:t>
        </w:r>
      </w:hyperlink>
      <w:r w:rsidRPr="00727556">
        <w:rPr>
          <w:rFonts w:ascii="Arial" w:hAnsi="Arial" w:cs="Arial"/>
          <w:sz w:val="22"/>
          <w:szCs w:val="22"/>
        </w:rPr>
        <w:t>, el cual posee infinitas cifras decimales no periódicas.</w:t>
      </w:r>
    </w:p>
    <w:p w:rsidR="00545A01" w:rsidRPr="00727556" w:rsidRDefault="00545A01" w:rsidP="00545A01">
      <w:pPr>
        <w:pStyle w:val="NormalWeb"/>
        <w:rPr>
          <w:rFonts w:ascii="Arial" w:hAnsi="Arial" w:cs="Arial"/>
          <w:sz w:val="22"/>
          <w:szCs w:val="22"/>
        </w:rPr>
      </w:pPr>
      <w:r w:rsidRPr="00727556">
        <w:rPr>
          <w:rFonts w:ascii="Arial" w:hAnsi="Arial" w:cs="Arial"/>
          <w:sz w:val="22"/>
          <w:szCs w:val="22"/>
        </w:rPr>
        <w:t xml:space="preserve">Entonces, decimos con toda propiedad que el número raíz cuadrada de dos es </w:t>
      </w:r>
      <w:r w:rsidRPr="00727556">
        <w:rPr>
          <w:rFonts w:ascii="Arial" w:hAnsi="Arial" w:cs="Arial"/>
          <w:i/>
          <w:iCs/>
          <w:sz w:val="22"/>
          <w:szCs w:val="22"/>
        </w:rPr>
        <w:t>aproximadamente</w:t>
      </w:r>
      <w:r w:rsidRPr="00727556">
        <w:rPr>
          <w:rFonts w:ascii="Arial" w:hAnsi="Arial" w:cs="Arial"/>
          <w:sz w:val="22"/>
          <w:szCs w:val="22"/>
        </w:rPr>
        <w:t xml:space="preserve"> igual a 1,4142135 en 7 decimales, o bien es </w:t>
      </w:r>
      <w:r w:rsidRPr="00727556">
        <w:rPr>
          <w:rFonts w:ascii="Arial" w:hAnsi="Arial" w:cs="Arial"/>
          <w:i/>
          <w:iCs/>
          <w:sz w:val="22"/>
          <w:szCs w:val="22"/>
        </w:rPr>
        <w:t>igual</w:t>
      </w:r>
      <w:r w:rsidRPr="00727556">
        <w:rPr>
          <w:rFonts w:ascii="Arial" w:hAnsi="Arial" w:cs="Arial"/>
          <w:sz w:val="22"/>
          <w:szCs w:val="22"/>
        </w:rPr>
        <w:t xml:space="preserve"> a 1,4142135… donde los tres puntos hacen referencia a los infinitos decimales que hacen falta y que jamás terminaríamos de escribir.</w:t>
      </w:r>
    </w:p>
    <w:p w:rsidR="00545A01" w:rsidRPr="00727556" w:rsidRDefault="00545A01" w:rsidP="00545A01">
      <w:pPr>
        <w:pStyle w:val="NormalWeb"/>
        <w:rPr>
          <w:rFonts w:ascii="Arial" w:hAnsi="Arial" w:cs="Arial"/>
          <w:sz w:val="22"/>
          <w:szCs w:val="22"/>
        </w:rPr>
      </w:pPr>
      <w:r w:rsidRPr="00727556">
        <w:rPr>
          <w:rFonts w:ascii="Arial" w:hAnsi="Arial" w:cs="Arial"/>
          <w:noProof/>
          <w:sz w:val="22"/>
          <w:szCs w:val="22"/>
        </w:rPr>
        <w:drawing>
          <wp:inline distT="0" distB="0" distL="0" distR="0">
            <wp:extent cx="609600" cy="381000"/>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srcRect/>
                    <a:stretch>
                      <a:fillRect/>
                    </a:stretch>
                  </pic:blipFill>
                  <pic:spPr bwMode="auto">
                    <a:xfrm>
                      <a:off x="0" y="0"/>
                      <a:ext cx="609600" cy="381000"/>
                    </a:xfrm>
                    <a:prstGeom prst="rect">
                      <a:avLst/>
                    </a:prstGeom>
                    <a:noFill/>
                    <a:ln w="9525">
                      <a:noFill/>
                      <a:miter lim="800000"/>
                      <a:headEnd/>
                      <a:tailEnd/>
                    </a:ln>
                  </pic:spPr>
                </pic:pic>
              </a:graphicData>
            </a:graphic>
          </wp:inline>
        </w:drawing>
      </w:r>
    </w:p>
    <w:p w:rsidR="000C29E6" w:rsidRDefault="000C29E6" w:rsidP="00545A01">
      <w:pPr>
        <w:pStyle w:val="NormalWeb"/>
      </w:pPr>
    </w:p>
    <w:p w:rsidR="000C29E6" w:rsidRDefault="000C29E6" w:rsidP="00545A01">
      <w:pPr>
        <w:pStyle w:val="NormalWeb"/>
      </w:pPr>
    </w:p>
    <w:p w:rsidR="000C29E6" w:rsidRDefault="000C29E6" w:rsidP="00545A01">
      <w:pPr>
        <w:pStyle w:val="NormalWeb"/>
      </w:pPr>
    </w:p>
    <w:p w:rsidR="000C29E6" w:rsidRDefault="000C29E6" w:rsidP="00545A01">
      <w:pPr>
        <w:pStyle w:val="NormalWeb"/>
      </w:pPr>
    </w:p>
    <w:p w:rsidR="000C29E6" w:rsidRDefault="000C29E6" w:rsidP="00545A01">
      <w:pPr>
        <w:pStyle w:val="NormalWeb"/>
      </w:pPr>
    </w:p>
    <w:p w:rsidR="000C29E6" w:rsidRDefault="000C29E6" w:rsidP="00545A01">
      <w:pPr>
        <w:pStyle w:val="NormalWeb"/>
      </w:pPr>
    </w:p>
    <w:p w:rsidR="00D00941" w:rsidRDefault="00D00941" w:rsidP="00545A01">
      <w:pPr>
        <w:pStyle w:val="NormalWeb"/>
      </w:pPr>
    </w:p>
    <w:p w:rsidR="00D00941" w:rsidRDefault="00D00941" w:rsidP="00545A01">
      <w:pPr>
        <w:pStyle w:val="NormalWeb"/>
      </w:pPr>
    </w:p>
    <w:p w:rsidR="007933C1" w:rsidRDefault="007933C1" w:rsidP="00545A01">
      <w:pPr>
        <w:pStyle w:val="NormalWeb"/>
      </w:pPr>
    </w:p>
    <w:p w:rsidR="000C29E6" w:rsidRPr="000C29E6" w:rsidRDefault="000C29E6" w:rsidP="003C3EFB">
      <w:pPr>
        <w:pStyle w:val="Ttulo3"/>
        <w:jc w:val="center"/>
      </w:pPr>
      <w:bookmarkStart w:id="10" w:name="_Toc305401465"/>
      <w:bookmarkStart w:id="11" w:name="_Toc305401715"/>
      <w:bookmarkStart w:id="12" w:name="_Toc306610554"/>
      <w:r w:rsidRPr="000C29E6">
        <w:lastRenderedPageBreak/>
        <w:t>Clasificación de números racionales</w:t>
      </w:r>
      <w:bookmarkEnd w:id="10"/>
      <w:bookmarkEnd w:id="11"/>
      <w:bookmarkEnd w:id="12"/>
    </w:p>
    <w:p w:rsidR="000C29E6" w:rsidRPr="00727556" w:rsidRDefault="000C29E6" w:rsidP="000C29E6">
      <w:pPr>
        <w:pStyle w:val="NormalWeb"/>
        <w:rPr>
          <w:rFonts w:ascii="Arial" w:hAnsi="Arial" w:cs="Arial"/>
          <w:sz w:val="22"/>
          <w:szCs w:val="22"/>
        </w:rPr>
      </w:pPr>
      <w:r w:rsidRPr="00727556">
        <w:rPr>
          <w:rFonts w:ascii="Arial" w:hAnsi="Arial" w:cs="Arial"/>
          <w:sz w:val="22"/>
          <w:szCs w:val="22"/>
          <w:u w:val="single"/>
        </w:rPr>
        <w:t>Números Racionales Positivos</w:t>
      </w:r>
      <w:r w:rsidRPr="00727556">
        <w:rPr>
          <w:rFonts w:ascii="Arial" w:hAnsi="Arial" w:cs="Arial"/>
          <w:sz w:val="22"/>
          <w:szCs w:val="22"/>
        </w:rPr>
        <w:t xml:space="preserve">: son aquellos que están representados por fracciones positivas. El conjunto de numero racionales positivos se designa con Q+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u w:val="single"/>
        </w:rPr>
        <w:t xml:space="preserve">+a a </w:t>
      </w:r>
      <w:r w:rsidRPr="00727556">
        <w:rPr>
          <w:rFonts w:ascii="Arial" w:hAnsi="Arial" w:cs="Arial"/>
          <w:sz w:val="22"/>
          <w:szCs w:val="22"/>
        </w:rPr>
        <w:t xml:space="preserve">Q+ </w:t>
      </w:r>
      <w:r w:rsidRPr="00727556">
        <w:rPr>
          <w:rFonts w:ascii="Arial" w:hAnsi="Arial" w:cs="Arial"/>
          <w:sz w:val="22"/>
          <w:szCs w:val="22"/>
          <w:u w:val="single"/>
        </w:rPr>
        <w:t>- a</w:t>
      </w:r>
      <w:r w:rsidRPr="00727556">
        <w:rPr>
          <w:rFonts w:ascii="Arial" w:hAnsi="Arial" w:cs="Arial"/>
          <w:sz w:val="22"/>
          <w:szCs w:val="22"/>
        </w:rPr>
        <w:t xml:space="preserve"> </w:t>
      </w:r>
      <w:r w:rsidRPr="00727556">
        <w:rPr>
          <w:rFonts w:ascii="Arial" w:hAnsi="Arial" w:cs="Arial"/>
          <w:sz w:val="22"/>
          <w:szCs w:val="22"/>
          <w:u w:val="single"/>
        </w:rPr>
        <w:t xml:space="preserve">b a </w:t>
      </w:r>
      <w:r w:rsidRPr="00727556">
        <w:rPr>
          <w:rFonts w:ascii="Arial" w:hAnsi="Arial" w:cs="Arial"/>
          <w:sz w:val="22"/>
          <w:szCs w:val="22"/>
        </w:rPr>
        <w:t xml:space="preserve">Q+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xml:space="preserve">+b b - b b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w:t>
      </w:r>
      <w:r w:rsidRPr="00727556">
        <w:rPr>
          <w:rFonts w:ascii="Arial" w:hAnsi="Arial" w:cs="Arial"/>
          <w:sz w:val="22"/>
          <w:szCs w:val="22"/>
          <w:u w:val="single"/>
        </w:rPr>
        <w:t>Números Racionales Negativos</w:t>
      </w:r>
      <w:r w:rsidRPr="00727556">
        <w:rPr>
          <w:rFonts w:ascii="Arial" w:hAnsi="Arial" w:cs="Arial"/>
          <w:sz w:val="22"/>
          <w:szCs w:val="22"/>
        </w:rPr>
        <w:t>: son aquellos que están representados por fracciones negativas. El conjunto de números racionales negativos se designa con Q-</w:t>
      </w:r>
    </w:p>
    <w:p w:rsidR="000C29E6" w:rsidRPr="00727556" w:rsidRDefault="000C29E6" w:rsidP="000C29E6">
      <w:pPr>
        <w:pStyle w:val="NormalWeb"/>
        <w:rPr>
          <w:rFonts w:ascii="Arial" w:hAnsi="Arial" w:cs="Arial"/>
          <w:sz w:val="22"/>
          <w:szCs w:val="22"/>
        </w:rPr>
      </w:pPr>
      <w:r w:rsidRPr="00727556">
        <w:rPr>
          <w:rFonts w:ascii="Arial" w:hAnsi="Arial" w:cs="Arial"/>
          <w:sz w:val="22"/>
          <w:szCs w:val="22"/>
          <w:u w:val="single"/>
        </w:rPr>
        <w:t>- a</w:t>
      </w:r>
      <w:r w:rsidRPr="00727556">
        <w:rPr>
          <w:rFonts w:ascii="Arial" w:hAnsi="Arial" w:cs="Arial"/>
          <w:sz w:val="22"/>
          <w:szCs w:val="22"/>
        </w:rPr>
        <w:t xml:space="preserve"> </w:t>
      </w:r>
      <w:r w:rsidRPr="00727556">
        <w:rPr>
          <w:rFonts w:ascii="Arial" w:hAnsi="Arial" w:cs="Arial"/>
          <w:sz w:val="22"/>
          <w:szCs w:val="22"/>
          <w:u w:val="single"/>
        </w:rPr>
        <w:t xml:space="preserve">a </w:t>
      </w:r>
      <w:r w:rsidRPr="00727556">
        <w:rPr>
          <w:rFonts w:ascii="Arial" w:hAnsi="Arial" w:cs="Arial"/>
          <w:sz w:val="22"/>
          <w:szCs w:val="22"/>
        </w:rPr>
        <w:t xml:space="preserve">Q- </w:t>
      </w:r>
      <w:r w:rsidRPr="00727556">
        <w:rPr>
          <w:rFonts w:ascii="Arial" w:hAnsi="Arial" w:cs="Arial"/>
          <w:sz w:val="22"/>
          <w:szCs w:val="22"/>
          <w:u w:val="single"/>
        </w:rPr>
        <w:t>- a</w:t>
      </w:r>
      <w:r w:rsidRPr="00727556">
        <w:rPr>
          <w:rFonts w:ascii="Arial" w:hAnsi="Arial" w:cs="Arial"/>
          <w:sz w:val="22"/>
          <w:szCs w:val="22"/>
        </w:rPr>
        <w:t xml:space="preserve"> </w:t>
      </w:r>
      <w:r w:rsidRPr="00727556">
        <w:rPr>
          <w:rFonts w:ascii="Arial" w:hAnsi="Arial" w:cs="Arial"/>
          <w:sz w:val="22"/>
          <w:szCs w:val="22"/>
          <w:u w:val="single"/>
        </w:rPr>
        <w:t xml:space="preserve">b a </w:t>
      </w:r>
      <w:r w:rsidRPr="00727556">
        <w:rPr>
          <w:rFonts w:ascii="Arial" w:hAnsi="Arial" w:cs="Arial"/>
          <w:sz w:val="22"/>
          <w:szCs w:val="22"/>
        </w:rPr>
        <w:t xml:space="preserve">Q-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xml:space="preserve">b b - b b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El racional 0 está formado por todas las fracciones que tienen el numerador 0</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xml:space="preserve">ø </w:t>
      </w:r>
      <w:r w:rsidRPr="00727556">
        <w:rPr>
          <w:rFonts w:ascii="Arial" w:hAnsi="Arial" w:cs="Arial"/>
          <w:sz w:val="22"/>
          <w:szCs w:val="22"/>
          <w:u w:val="single"/>
        </w:rPr>
        <w:t xml:space="preserve">0 </w:t>
      </w:r>
      <w:r w:rsidRPr="00727556">
        <w:rPr>
          <w:rFonts w:ascii="Arial" w:hAnsi="Arial" w:cs="Arial"/>
          <w:sz w:val="22"/>
          <w:szCs w:val="22"/>
        </w:rPr>
        <w:t xml:space="preserve">, </w:t>
      </w:r>
      <w:r w:rsidRPr="00727556">
        <w:rPr>
          <w:rFonts w:ascii="Arial" w:hAnsi="Arial" w:cs="Arial"/>
          <w:sz w:val="22"/>
          <w:szCs w:val="22"/>
          <w:u w:val="single"/>
        </w:rPr>
        <w:t xml:space="preserve">0 </w:t>
      </w:r>
      <w:r w:rsidRPr="00727556">
        <w:rPr>
          <w:rFonts w:ascii="Arial" w:hAnsi="Arial" w:cs="Arial"/>
          <w:sz w:val="22"/>
          <w:szCs w:val="22"/>
        </w:rPr>
        <w:t>ø</w:t>
      </w:r>
    </w:p>
    <w:p w:rsidR="000C29E6" w:rsidRPr="00727556" w:rsidRDefault="000C29E6" w:rsidP="000C29E6">
      <w:pPr>
        <w:pStyle w:val="NormalWeb"/>
        <w:numPr>
          <w:ilvl w:val="0"/>
          <w:numId w:val="2"/>
        </w:numPr>
        <w:rPr>
          <w:rFonts w:ascii="Arial" w:hAnsi="Arial" w:cs="Arial"/>
          <w:sz w:val="22"/>
          <w:szCs w:val="22"/>
        </w:rPr>
      </w:pPr>
      <w:r w:rsidRPr="00727556">
        <w:rPr>
          <w:rFonts w:ascii="Arial" w:hAnsi="Arial" w:cs="Arial"/>
          <w:sz w:val="22"/>
          <w:szCs w:val="22"/>
        </w:rPr>
        <w:t>2</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En el conjunto de los números racionales siempre podemos intercalar otro racional, esto se llama Densidad en Q. Para intercalar racionales usamos un método practico:</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1.- se ordenan de mayor a mayor.</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2.- se suman los numeradores y denominadores entre sí.</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La fracción obtenida está entre las fracciones dadas, el proceso puede continuar infinitamente. Entre dos números racionales podemos intercalar un numero infinito de racionales, entonces se puede decir que el conjunto Q es un conjunto denso.</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xml:space="preserve">Entre </w:t>
      </w:r>
      <w:r w:rsidRPr="00727556">
        <w:rPr>
          <w:rFonts w:ascii="Arial" w:hAnsi="Arial" w:cs="Arial"/>
          <w:sz w:val="22"/>
          <w:szCs w:val="22"/>
          <w:u w:val="single"/>
        </w:rPr>
        <w:t xml:space="preserve">1 </w:t>
      </w:r>
      <w:r w:rsidRPr="00727556">
        <w:rPr>
          <w:rFonts w:ascii="Arial" w:hAnsi="Arial" w:cs="Arial"/>
          <w:sz w:val="22"/>
          <w:szCs w:val="22"/>
        </w:rPr>
        <w:t xml:space="preserve">a " </w:t>
      </w:r>
      <w:r w:rsidRPr="00727556">
        <w:rPr>
          <w:rFonts w:ascii="Arial" w:hAnsi="Arial" w:cs="Arial"/>
          <w:sz w:val="22"/>
          <w:szCs w:val="22"/>
          <w:u w:val="single"/>
        </w:rPr>
        <w:t xml:space="preserve">1 a </w:t>
      </w:r>
    </w:p>
    <w:p w:rsidR="000C29E6" w:rsidRPr="00727556" w:rsidRDefault="000C29E6" w:rsidP="000C29E6">
      <w:pPr>
        <w:pStyle w:val="NormalWeb"/>
        <w:numPr>
          <w:ilvl w:val="0"/>
          <w:numId w:val="3"/>
        </w:numPr>
        <w:rPr>
          <w:rFonts w:ascii="Arial" w:hAnsi="Arial" w:cs="Arial"/>
          <w:sz w:val="22"/>
          <w:szCs w:val="22"/>
        </w:rPr>
      </w:pPr>
      <w:r w:rsidRPr="00727556">
        <w:rPr>
          <w:rFonts w:ascii="Arial" w:hAnsi="Arial" w:cs="Arial"/>
          <w:sz w:val="22"/>
          <w:szCs w:val="22"/>
        </w:rPr>
        <w:t>4</w:t>
      </w:r>
    </w:p>
    <w:p w:rsidR="000C29E6" w:rsidRPr="00727556" w:rsidRDefault="000C29E6" w:rsidP="000C29E6">
      <w:pPr>
        <w:pStyle w:val="NormalWeb"/>
        <w:rPr>
          <w:rFonts w:ascii="Arial" w:hAnsi="Arial" w:cs="Arial"/>
          <w:sz w:val="22"/>
          <w:szCs w:val="22"/>
        </w:rPr>
      </w:pPr>
      <w:r w:rsidRPr="00727556">
        <w:rPr>
          <w:rFonts w:ascii="Arial" w:hAnsi="Arial" w:cs="Arial"/>
          <w:sz w:val="22"/>
          <w:szCs w:val="22"/>
          <w:u w:val="single"/>
        </w:rPr>
        <w:t xml:space="preserve">1 </w:t>
      </w:r>
      <w:r w:rsidRPr="00727556">
        <w:rPr>
          <w:rFonts w:ascii="Arial" w:hAnsi="Arial" w:cs="Arial"/>
          <w:sz w:val="22"/>
          <w:szCs w:val="22"/>
        </w:rPr>
        <w:t xml:space="preserve">a &lt; </w:t>
      </w:r>
      <w:r w:rsidRPr="00727556">
        <w:rPr>
          <w:rFonts w:ascii="Arial" w:hAnsi="Arial" w:cs="Arial"/>
          <w:sz w:val="22"/>
          <w:szCs w:val="22"/>
          <w:u w:val="single"/>
        </w:rPr>
        <w:t xml:space="preserve">1 a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5 4</w:t>
      </w:r>
    </w:p>
    <w:p w:rsidR="000C29E6" w:rsidRPr="00727556" w:rsidRDefault="000C29E6" w:rsidP="000C29E6">
      <w:pPr>
        <w:pStyle w:val="NormalWeb"/>
        <w:rPr>
          <w:rFonts w:ascii="Arial" w:hAnsi="Arial" w:cs="Arial"/>
          <w:sz w:val="22"/>
          <w:szCs w:val="22"/>
        </w:rPr>
      </w:pPr>
      <w:r w:rsidRPr="00727556">
        <w:rPr>
          <w:rFonts w:ascii="Arial" w:hAnsi="Arial" w:cs="Arial"/>
          <w:sz w:val="22"/>
          <w:szCs w:val="22"/>
          <w:u w:val="single"/>
        </w:rPr>
        <w:t xml:space="preserve">1 + 1 </w:t>
      </w:r>
    </w:p>
    <w:p w:rsidR="000C29E6" w:rsidRPr="00727556" w:rsidRDefault="000C29E6" w:rsidP="000C29E6">
      <w:pPr>
        <w:pStyle w:val="NormalWeb"/>
        <w:rPr>
          <w:rFonts w:ascii="Arial" w:hAnsi="Arial" w:cs="Arial"/>
          <w:sz w:val="22"/>
          <w:szCs w:val="22"/>
        </w:rPr>
      </w:pPr>
      <w:r w:rsidRPr="00727556">
        <w:rPr>
          <w:rFonts w:ascii="Arial" w:hAnsi="Arial" w:cs="Arial"/>
          <w:sz w:val="22"/>
          <w:szCs w:val="22"/>
        </w:rPr>
        <w:t xml:space="preserve">5 + 4 </w:t>
      </w:r>
    </w:p>
    <w:p w:rsidR="000C29E6" w:rsidRDefault="000C29E6" w:rsidP="00545A01">
      <w:pPr>
        <w:pStyle w:val="NormalWeb"/>
      </w:pPr>
    </w:p>
    <w:p w:rsidR="000C29E6" w:rsidRDefault="000C29E6" w:rsidP="00545A01">
      <w:pPr>
        <w:pStyle w:val="NormalWeb"/>
      </w:pPr>
    </w:p>
    <w:p w:rsidR="000C29E6" w:rsidRDefault="000C29E6" w:rsidP="00545A01">
      <w:pPr>
        <w:pStyle w:val="NormalWeb"/>
      </w:pPr>
    </w:p>
    <w:p w:rsidR="000C29E6" w:rsidRDefault="000C29E6" w:rsidP="00B82C41">
      <w:pPr>
        <w:pStyle w:val="Ttulo1"/>
      </w:pPr>
    </w:p>
    <w:p w:rsidR="00545A01" w:rsidRPr="000C29E6" w:rsidRDefault="003C3EFB" w:rsidP="003C3EFB">
      <w:pPr>
        <w:pStyle w:val="Ttulo3"/>
        <w:jc w:val="center"/>
      </w:pPr>
      <w:bookmarkStart w:id="13" w:name="_Toc305401466"/>
      <w:bookmarkStart w:id="14" w:name="_Toc305401716"/>
      <w:bookmarkStart w:id="15" w:name="_Toc306610555"/>
      <w:r>
        <w:t>Nú</w:t>
      </w:r>
      <w:r w:rsidR="000C29E6" w:rsidRPr="000C29E6">
        <w:t>meros irracionales famosos</w:t>
      </w:r>
      <w:bookmarkEnd w:id="13"/>
      <w:bookmarkEnd w:id="14"/>
      <w:bookmarkEnd w:id="15"/>
    </w:p>
    <w:p w:rsidR="00545A01" w:rsidRPr="00727556" w:rsidRDefault="00545A01" w:rsidP="00545A01">
      <w:pPr>
        <w:numPr>
          <w:ilvl w:val="0"/>
          <w:numId w:val="1"/>
        </w:numPr>
        <w:spacing w:before="100" w:beforeAutospacing="1" w:after="100" w:afterAutospacing="1" w:line="240" w:lineRule="auto"/>
        <w:rPr>
          <w:rFonts w:ascii="Arial" w:eastAsia="Times New Roman" w:hAnsi="Arial" w:cs="Arial"/>
          <w:lang w:eastAsia="es-ES"/>
        </w:rPr>
      </w:pPr>
      <w:r w:rsidRPr="00727556">
        <w:rPr>
          <w:rFonts w:ascii="Arial" w:eastAsia="Times New Roman" w:hAnsi="Arial" w:cs="Arial"/>
          <w:lang w:eastAsia="es-ES"/>
        </w:rPr>
        <w:t>π (</w:t>
      </w:r>
      <w:hyperlink r:id="rId39" w:tooltip="Número pi" w:history="1">
        <w:r w:rsidRPr="00727556">
          <w:rPr>
            <w:rFonts w:ascii="Arial" w:eastAsia="Times New Roman" w:hAnsi="Arial" w:cs="Arial"/>
            <w:color w:val="0000FF"/>
            <w:u w:val="single"/>
            <w:lang w:eastAsia="es-ES"/>
          </w:rPr>
          <w:t>Número "pi"</w:t>
        </w:r>
      </w:hyperlink>
      <w:r w:rsidRPr="00727556">
        <w:rPr>
          <w:rFonts w:ascii="Arial" w:eastAsia="Times New Roman" w:hAnsi="Arial" w:cs="Arial"/>
          <w:lang w:eastAsia="es-ES"/>
        </w:rPr>
        <w:t xml:space="preserve"> 3,14159 ...): razón entre la longitud de una </w:t>
      </w:r>
      <w:hyperlink r:id="rId40" w:tooltip="Circunferencia" w:history="1">
        <w:r w:rsidRPr="00727556">
          <w:rPr>
            <w:rFonts w:ascii="Arial" w:eastAsia="Times New Roman" w:hAnsi="Arial" w:cs="Arial"/>
            <w:color w:val="0000FF"/>
            <w:u w:val="single"/>
            <w:lang w:eastAsia="es-ES"/>
          </w:rPr>
          <w:t>circunferencia</w:t>
        </w:r>
      </w:hyperlink>
      <w:r w:rsidRPr="00727556">
        <w:rPr>
          <w:rFonts w:ascii="Arial" w:eastAsia="Times New Roman" w:hAnsi="Arial" w:cs="Arial"/>
          <w:lang w:eastAsia="es-ES"/>
        </w:rPr>
        <w:t xml:space="preserve"> y su </w:t>
      </w:r>
      <w:hyperlink r:id="rId41" w:tooltip="Diámetro" w:history="1">
        <w:r w:rsidRPr="00727556">
          <w:rPr>
            <w:rFonts w:ascii="Arial" w:eastAsia="Times New Roman" w:hAnsi="Arial" w:cs="Arial"/>
            <w:color w:val="0000FF"/>
            <w:u w:val="single"/>
            <w:lang w:eastAsia="es-ES"/>
          </w:rPr>
          <w:t>diámetro</w:t>
        </w:r>
      </w:hyperlink>
      <w:r w:rsidRPr="00727556">
        <w:rPr>
          <w:rFonts w:ascii="Arial" w:eastAsia="Times New Roman" w:hAnsi="Arial" w:cs="Arial"/>
          <w:lang w:eastAsia="es-ES"/>
        </w:rPr>
        <w:t>.</w:t>
      </w:r>
      <w:r w:rsidR="003A6A80" w:rsidRPr="00727556">
        <w:rPr>
          <w:rFonts w:ascii="Arial" w:eastAsia="Times New Roman" w:hAnsi="Arial" w:cs="Arial"/>
          <w:lang w:eastAsia="es-ES"/>
        </w:rPr>
        <w:t xml:space="preserve"> </w:t>
      </w:r>
      <w:r w:rsidR="003A6A80" w:rsidRPr="00727556">
        <w:rPr>
          <w:rFonts w:ascii="Arial" w:eastAsia="Times New Roman" w:hAnsi="Arial" w:cs="Arial"/>
          <w:noProof/>
          <w:lang w:eastAsia="es-ES"/>
        </w:rPr>
        <w:drawing>
          <wp:inline distT="0" distB="0" distL="0" distR="0">
            <wp:extent cx="581025" cy="581025"/>
            <wp:effectExtent l="1905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2"/>
                    <a:srcRect/>
                    <a:stretch>
                      <a:fillRect/>
                    </a:stretch>
                  </pic:blipFill>
                  <pic:spPr bwMode="auto">
                    <a:xfrm>
                      <a:off x="0" y="0"/>
                      <a:ext cx="581025" cy="581025"/>
                    </a:xfrm>
                    <a:prstGeom prst="rect">
                      <a:avLst/>
                    </a:prstGeom>
                    <a:noFill/>
                    <a:ln w="9525">
                      <a:noFill/>
                      <a:miter lim="800000"/>
                      <a:headEnd/>
                      <a:tailEnd/>
                    </a:ln>
                  </pic:spPr>
                </pic:pic>
              </a:graphicData>
            </a:graphic>
          </wp:inline>
        </w:drawing>
      </w:r>
    </w:p>
    <w:p w:rsidR="00545A01" w:rsidRPr="00727556" w:rsidRDefault="00545A01" w:rsidP="00545A01">
      <w:pPr>
        <w:numPr>
          <w:ilvl w:val="0"/>
          <w:numId w:val="1"/>
        </w:numPr>
        <w:spacing w:before="100" w:beforeAutospacing="1" w:after="100" w:afterAutospacing="1" w:line="240" w:lineRule="auto"/>
        <w:rPr>
          <w:rFonts w:ascii="Arial" w:eastAsia="Times New Roman" w:hAnsi="Arial" w:cs="Arial"/>
          <w:lang w:eastAsia="es-ES"/>
        </w:rPr>
      </w:pPr>
      <w:r w:rsidRPr="00727556">
        <w:rPr>
          <w:rFonts w:ascii="Arial" w:eastAsia="Times New Roman" w:hAnsi="Arial" w:cs="Arial"/>
          <w:lang w:eastAsia="es-ES"/>
        </w:rPr>
        <w:t>e (</w:t>
      </w:r>
      <w:hyperlink r:id="rId43" w:tooltip="Número e" w:history="1">
        <w:r w:rsidRPr="00727556">
          <w:rPr>
            <w:rFonts w:ascii="Arial" w:eastAsia="Times New Roman" w:hAnsi="Arial" w:cs="Arial"/>
            <w:color w:val="0000FF"/>
            <w:u w:val="single"/>
            <w:lang w:eastAsia="es-ES"/>
          </w:rPr>
          <w:t>Número "e"</w:t>
        </w:r>
      </w:hyperlink>
      <w:r w:rsidRPr="00727556">
        <w:rPr>
          <w:rFonts w:ascii="Arial" w:eastAsia="Times New Roman" w:hAnsi="Arial" w:cs="Arial"/>
          <w:lang w:eastAsia="es-ES"/>
        </w:rPr>
        <w:t xml:space="preserve"> 2,7182 ...): </w:t>
      </w:r>
      <w:r w:rsidRPr="00727556">
        <w:rPr>
          <w:rFonts w:ascii="Arial" w:eastAsia="Times New Roman" w:hAnsi="Arial" w:cs="Arial"/>
          <w:noProof/>
          <w:lang w:eastAsia="es-ES"/>
        </w:rPr>
        <w:drawing>
          <wp:inline distT="0" distB="0" distL="0" distR="0">
            <wp:extent cx="1276350" cy="409575"/>
            <wp:effectExtent l="19050" t="0" r="0" b="0"/>
            <wp:docPr id="31" name="Imagen 31" descr="\lim _{n \to +\infty} \left( 1 + \frac {1}{n}\right)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im _{n \to +\infty} \left( 1 + \frac {1}{n}\right) ^{n}"/>
                    <pic:cNvPicPr>
                      <a:picLocks noChangeAspect="1" noChangeArrowheads="1"/>
                    </pic:cNvPicPr>
                  </pic:nvPicPr>
                  <pic:blipFill>
                    <a:blip r:embed="rId44"/>
                    <a:srcRect/>
                    <a:stretch>
                      <a:fillRect/>
                    </a:stretch>
                  </pic:blipFill>
                  <pic:spPr bwMode="auto">
                    <a:xfrm>
                      <a:off x="0" y="0"/>
                      <a:ext cx="1276350" cy="409575"/>
                    </a:xfrm>
                    <a:prstGeom prst="rect">
                      <a:avLst/>
                    </a:prstGeom>
                    <a:noFill/>
                    <a:ln w="9525">
                      <a:noFill/>
                      <a:miter lim="800000"/>
                      <a:headEnd/>
                      <a:tailEnd/>
                    </a:ln>
                  </pic:spPr>
                </pic:pic>
              </a:graphicData>
            </a:graphic>
          </wp:inline>
        </w:drawing>
      </w:r>
      <w:r w:rsidR="003A6A80" w:rsidRPr="00727556">
        <w:rPr>
          <w:rFonts w:ascii="Arial" w:eastAsia="Times New Roman" w:hAnsi="Arial" w:cs="Arial"/>
          <w:lang w:eastAsia="es-ES"/>
        </w:rPr>
        <w:t xml:space="preserve"> </w:t>
      </w:r>
      <w:r w:rsidR="003A6A80" w:rsidRPr="00727556">
        <w:rPr>
          <w:rFonts w:ascii="Arial" w:eastAsia="Times New Roman" w:hAnsi="Arial" w:cs="Arial"/>
          <w:noProof/>
          <w:lang w:eastAsia="es-ES"/>
        </w:rPr>
        <w:drawing>
          <wp:inline distT="0" distB="0" distL="0" distR="0">
            <wp:extent cx="674719" cy="752475"/>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5" cstate="print"/>
                    <a:srcRect/>
                    <a:stretch>
                      <a:fillRect/>
                    </a:stretch>
                  </pic:blipFill>
                  <pic:spPr bwMode="auto">
                    <a:xfrm>
                      <a:off x="0" y="0"/>
                      <a:ext cx="675143" cy="752948"/>
                    </a:xfrm>
                    <a:prstGeom prst="rect">
                      <a:avLst/>
                    </a:prstGeom>
                    <a:noFill/>
                    <a:ln w="9525">
                      <a:noFill/>
                      <a:miter lim="800000"/>
                      <a:headEnd/>
                      <a:tailEnd/>
                    </a:ln>
                  </pic:spPr>
                </pic:pic>
              </a:graphicData>
            </a:graphic>
          </wp:inline>
        </w:drawing>
      </w:r>
    </w:p>
    <w:p w:rsidR="003A6A80" w:rsidRPr="003A6A80" w:rsidRDefault="00545A01" w:rsidP="003A6A80">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727556">
        <w:rPr>
          <w:rFonts w:ascii="Arial" w:eastAsia="Times New Roman" w:hAnsi="Arial" w:cs="Arial"/>
          <w:lang w:eastAsia="es-ES"/>
        </w:rPr>
        <w:t>Φ (</w:t>
      </w:r>
      <w:hyperlink r:id="rId46" w:tooltip="Número áureo" w:history="1">
        <w:r w:rsidRPr="00727556">
          <w:rPr>
            <w:rFonts w:ascii="Arial" w:eastAsia="Times New Roman" w:hAnsi="Arial" w:cs="Arial"/>
            <w:color w:val="0000FF"/>
            <w:u w:val="single"/>
            <w:lang w:eastAsia="es-ES"/>
          </w:rPr>
          <w:t>Número "áureo"</w:t>
        </w:r>
      </w:hyperlink>
      <w:r w:rsidRPr="00727556">
        <w:rPr>
          <w:rFonts w:ascii="Arial" w:eastAsia="Times New Roman" w:hAnsi="Arial" w:cs="Arial"/>
          <w:lang w:eastAsia="es-ES"/>
        </w:rPr>
        <w:t xml:space="preserve"> 1,6180 ...): </w:t>
      </w:r>
      <w:r w:rsidRPr="00727556">
        <w:rPr>
          <w:rFonts w:ascii="Arial" w:eastAsia="Times New Roman" w:hAnsi="Arial" w:cs="Arial"/>
          <w:noProof/>
          <w:lang w:eastAsia="es-ES"/>
        </w:rPr>
        <w:drawing>
          <wp:inline distT="0" distB="0" distL="0" distR="0">
            <wp:extent cx="581025" cy="419100"/>
            <wp:effectExtent l="19050" t="0" r="9525" b="0"/>
            <wp:docPr id="32" name="Imagen 32" descr="\frac{1 + \sqrt{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rac{1 + \sqrt{5}}{2}"/>
                    <pic:cNvPicPr>
                      <a:picLocks noChangeAspect="1" noChangeArrowheads="1"/>
                    </pic:cNvPicPr>
                  </pic:nvPicPr>
                  <pic:blipFill>
                    <a:blip r:embed="rId47"/>
                    <a:srcRect/>
                    <a:stretch>
                      <a:fillRect/>
                    </a:stretch>
                  </pic:blipFill>
                  <pic:spPr bwMode="auto">
                    <a:xfrm>
                      <a:off x="0" y="0"/>
                      <a:ext cx="581025" cy="419100"/>
                    </a:xfrm>
                    <a:prstGeom prst="rect">
                      <a:avLst/>
                    </a:prstGeom>
                    <a:noFill/>
                    <a:ln w="9525">
                      <a:noFill/>
                      <a:miter lim="800000"/>
                      <a:headEnd/>
                      <a:tailEnd/>
                    </a:ln>
                  </pic:spPr>
                </pic:pic>
              </a:graphicData>
            </a:graphic>
          </wp:inline>
        </w:drawing>
      </w:r>
      <w:r w:rsidR="002E37FD" w:rsidRPr="00727556">
        <w:rPr>
          <w:rFonts w:ascii="Arial" w:eastAsia="Times New Roman" w:hAnsi="Arial" w:cs="Arial"/>
          <w:lang w:eastAsia="es-ES"/>
        </w:rPr>
        <w:t xml:space="preserve">  </w:t>
      </w:r>
      <w:r w:rsidR="002E37FD">
        <w:rPr>
          <w:rFonts w:ascii="Times New Roman" w:eastAsia="Times New Roman" w:hAnsi="Times New Roman" w:cs="Times New Roman"/>
          <w:sz w:val="24"/>
          <w:szCs w:val="24"/>
          <w:lang w:eastAsia="es-ES"/>
        </w:rPr>
        <w:t xml:space="preserve"> </w:t>
      </w:r>
      <w:r w:rsidR="003A6A80">
        <w:rPr>
          <w:rFonts w:ascii="Times New Roman" w:eastAsia="Times New Roman" w:hAnsi="Times New Roman" w:cs="Times New Roman"/>
          <w:noProof/>
          <w:sz w:val="24"/>
          <w:szCs w:val="24"/>
          <w:lang w:eastAsia="es-ES"/>
        </w:rPr>
        <w:drawing>
          <wp:inline distT="0" distB="0" distL="0" distR="0">
            <wp:extent cx="752475" cy="752475"/>
            <wp:effectExtent l="1905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8"/>
                    <a:srcRect/>
                    <a:stretch>
                      <a:fillRect/>
                    </a:stretch>
                  </pic:blipFill>
                  <pic:spPr bwMode="auto">
                    <a:xfrm>
                      <a:off x="0" y="0"/>
                      <a:ext cx="752475" cy="752475"/>
                    </a:xfrm>
                    <a:prstGeom prst="rect">
                      <a:avLst/>
                    </a:prstGeom>
                    <a:noFill/>
                    <a:ln w="9525">
                      <a:noFill/>
                      <a:miter lim="800000"/>
                      <a:headEnd/>
                      <a:tailEnd/>
                    </a:ln>
                  </pic:spPr>
                </pic:pic>
              </a:graphicData>
            </a:graphic>
          </wp:inline>
        </w:drawing>
      </w:r>
      <w:r w:rsidR="002E37FD">
        <w:rPr>
          <w:rFonts w:ascii="Times New Roman" w:eastAsia="Times New Roman" w:hAnsi="Times New Roman" w:cs="Times New Roman"/>
          <w:sz w:val="24"/>
          <w:szCs w:val="24"/>
          <w:lang w:eastAsia="es-ES"/>
        </w:rPr>
        <w:t xml:space="preserve">  </w:t>
      </w:r>
    </w:p>
    <w:p w:rsidR="002E37FD" w:rsidRDefault="002E37FD" w:rsidP="00545A01">
      <w:pPr>
        <w:spacing w:before="100" w:beforeAutospacing="1" w:after="100" w:afterAutospacing="1" w:line="240" w:lineRule="auto"/>
        <w:ind w:left="720"/>
        <w:rPr>
          <w:rFonts w:ascii="Times New Roman" w:eastAsia="Times New Roman" w:hAnsi="Times New Roman" w:cs="Times New Roman"/>
          <w:sz w:val="24"/>
          <w:szCs w:val="24"/>
          <w:lang w:eastAsia="es-ES"/>
        </w:rPr>
      </w:pPr>
    </w:p>
    <w:p w:rsidR="00545A01" w:rsidRDefault="00545A01" w:rsidP="00B82C41">
      <w:pPr>
        <w:pStyle w:val="Ttulo1"/>
        <w:rPr>
          <w:rFonts w:eastAsia="Times New Roman"/>
          <w:lang w:eastAsia="es-ES"/>
        </w:rPr>
      </w:pPr>
    </w:p>
    <w:p w:rsidR="00545A01" w:rsidRPr="00545A01" w:rsidRDefault="00545A01" w:rsidP="00B46C18">
      <w:pPr>
        <w:pStyle w:val="Ttulo3"/>
        <w:jc w:val="center"/>
        <w:rPr>
          <w:rFonts w:eastAsia="Times New Roman"/>
          <w:lang w:eastAsia="es-ES"/>
        </w:rPr>
      </w:pPr>
      <w:bookmarkStart w:id="16" w:name="_Toc305401467"/>
      <w:bookmarkStart w:id="17" w:name="_Toc305401717"/>
      <w:bookmarkStart w:id="18" w:name="_Toc306610556"/>
      <w:r w:rsidRPr="00350F87">
        <w:rPr>
          <w:rFonts w:eastAsia="Times New Roman"/>
          <w:lang w:eastAsia="es-ES"/>
        </w:rPr>
        <w:t>Construcción de raíces no exactas</w:t>
      </w:r>
      <w:bookmarkEnd w:id="16"/>
      <w:bookmarkEnd w:id="17"/>
      <w:bookmarkEnd w:id="18"/>
    </w:p>
    <w:p w:rsidR="002E37FD" w:rsidRDefault="00545A01" w:rsidP="003A6A80">
      <w:pPr>
        <w:jc w:val="center"/>
        <w:rPr>
          <w:b/>
          <w:u w:val="single"/>
        </w:rPr>
      </w:pPr>
      <w:r>
        <w:rPr>
          <w:b/>
          <w:noProof/>
          <w:u w:val="single"/>
          <w:lang w:eastAsia="es-ES"/>
        </w:rPr>
        <w:drawing>
          <wp:inline distT="0" distB="0" distL="0" distR="0">
            <wp:extent cx="3145678" cy="2752725"/>
            <wp:effectExtent l="1905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a:srcRect/>
                    <a:stretch>
                      <a:fillRect/>
                    </a:stretch>
                  </pic:blipFill>
                  <pic:spPr bwMode="auto">
                    <a:xfrm>
                      <a:off x="0" y="0"/>
                      <a:ext cx="3145837" cy="2752864"/>
                    </a:xfrm>
                    <a:prstGeom prst="rect">
                      <a:avLst/>
                    </a:prstGeom>
                    <a:noFill/>
                    <a:ln w="9525">
                      <a:noFill/>
                      <a:miter lim="800000"/>
                      <a:headEnd/>
                      <a:tailEnd/>
                    </a:ln>
                  </pic:spPr>
                </pic:pic>
              </a:graphicData>
            </a:graphic>
          </wp:inline>
        </w:drawing>
      </w:r>
    </w:p>
    <w:p w:rsidR="003A6A80" w:rsidRDefault="003A6A80" w:rsidP="003A6A80">
      <w:pPr>
        <w:jc w:val="center"/>
        <w:rPr>
          <w:b/>
          <w:u w:val="single"/>
        </w:rPr>
      </w:pPr>
    </w:p>
    <w:p w:rsidR="00B82C41" w:rsidRPr="003A6A80" w:rsidRDefault="00B82C41" w:rsidP="003A6A80">
      <w:pPr>
        <w:jc w:val="center"/>
        <w:rPr>
          <w:b/>
          <w:u w:val="single"/>
        </w:rPr>
      </w:pPr>
    </w:p>
    <w:p w:rsidR="00132983" w:rsidRDefault="00132983" w:rsidP="00132983">
      <w:pPr>
        <w:pStyle w:val="Sinespaciado"/>
      </w:pPr>
      <w:bookmarkStart w:id="19" w:name="_Toc305401468"/>
      <w:bookmarkStart w:id="20" w:name="_Toc305401718"/>
    </w:p>
    <w:p w:rsidR="00B46C18" w:rsidRDefault="00B46C18" w:rsidP="00132983">
      <w:pPr>
        <w:pStyle w:val="Sinespaciado"/>
      </w:pPr>
    </w:p>
    <w:p w:rsidR="00B46C18" w:rsidRDefault="00B46C18" w:rsidP="00132983">
      <w:pPr>
        <w:pStyle w:val="Sinespaciado"/>
      </w:pPr>
    </w:p>
    <w:p w:rsidR="00B46C18" w:rsidRDefault="00B46C18" w:rsidP="00132983">
      <w:pPr>
        <w:pStyle w:val="Sinespaciado"/>
      </w:pPr>
    </w:p>
    <w:p w:rsidR="00132983" w:rsidRDefault="00132983" w:rsidP="00132983">
      <w:pPr>
        <w:pStyle w:val="Sinespaciado"/>
      </w:pPr>
    </w:p>
    <w:p w:rsidR="002E37FD" w:rsidRPr="00B82C41" w:rsidRDefault="00B46C18" w:rsidP="00B46C18">
      <w:pPr>
        <w:pStyle w:val="Sinespaciado"/>
        <w:jc w:val="center"/>
      </w:pPr>
      <w:r>
        <w:lastRenderedPageBreak/>
        <w:t>Espiral de T</w:t>
      </w:r>
      <w:r w:rsidR="000C29E6" w:rsidRPr="00B82C41">
        <w:t>eodoro</w:t>
      </w:r>
      <w:bookmarkEnd w:id="19"/>
      <w:bookmarkEnd w:id="20"/>
    </w:p>
    <w:p w:rsidR="002E37FD" w:rsidRPr="00727556" w:rsidRDefault="002E37FD" w:rsidP="002E37FD">
      <w:pPr>
        <w:pStyle w:val="NormalWeb"/>
        <w:rPr>
          <w:rFonts w:ascii="Arial" w:hAnsi="Arial" w:cs="Arial"/>
          <w:sz w:val="22"/>
          <w:szCs w:val="22"/>
        </w:rPr>
      </w:pPr>
      <w:r w:rsidRPr="00727556">
        <w:rPr>
          <w:rFonts w:ascii="Arial" w:hAnsi="Arial" w:cs="Arial"/>
          <w:b/>
          <w:bCs/>
          <w:sz w:val="22"/>
          <w:szCs w:val="22"/>
        </w:rPr>
        <w:t>Teodoro de Cirene</w:t>
      </w:r>
      <w:r w:rsidRPr="00727556">
        <w:rPr>
          <w:rFonts w:ascii="Arial" w:hAnsi="Arial" w:cs="Arial"/>
          <w:sz w:val="22"/>
          <w:szCs w:val="22"/>
        </w:rPr>
        <w:t xml:space="preserve">, fue un filósofo y matemático griego, nacido en </w:t>
      </w:r>
      <w:hyperlink r:id="rId50" w:tooltip="Cirene" w:history="1">
        <w:r w:rsidRPr="00727556">
          <w:rPr>
            <w:rStyle w:val="Hipervnculo"/>
            <w:rFonts w:ascii="Arial" w:hAnsi="Arial" w:cs="Arial"/>
            <w:sz w:val="22"/>
            <w:szCs w:val="22"/>
          </w:rPr>
          <w:t>Cirene</w:t>
        </w:r>
      </w:hyperlink>
      <w:r w:rsidRPr="00727556">
        <w:rPr>
          <w:rFonts w:ascii="Arial" w:hAnsi="Arial" w:cs="Arial"/>
          <w:sz w:val="22"/>
          <w:szCs w:val="22"/>
        </w:rPr>
        <w:t xml:space="preserve"> (hoy en día </w:t>
      </w:r>
      <w:hyperlink r:id="rId51" w:tooltip="Shahhat (aún no redactado)" w:history="1">
        <w:r w:rsidRPr="00727556">
          <w:rPr>
            <w:rStyle w:val="Hipervnculo"/>
            <w:rFonts w:ascii="Arial" w:hAnsi="Arial" w:cs="Arial"/>
            <w:sz w:val="22"/>
            <w:szCs w:val="22"/>
          </w:rPr>
          <w:t>Shahhat</w:t>
        </w:r>
      </w:hyperlink>
      <w:r w:rsidRPr="00727556">
        <w:rPr>
          <w:rFonts w:ascii="Arial" w:hAnsi="Arial" w:cs="Arial"/>
          <w:sz w:val="22"/>
          <w:szCs w:val="22"/>
        </w:rPr>
        <w:t xml:space="preserve">, </w:t>
      </w:r>
      <w:hyperlink r:id="rId52" w:tooltip="Libia" w:history="1">
        <w:r w:rsidRPr="00727556">
          <w:rPr>
            <w:rStyle w:val="Hipervnculo"/>
            <w:rFonts w:ascii="Arial" w:hAnsi="Arial" w:cs="Arial"/>
            <w:sz w:val="22"/>
            <w:szCs w:val="22"/>
          </w:rPr>
          <w:t>Libia</w:t>
        </w:r>
      </w:hyperlink>
      <w:r w:rsidRPr="00727556">
        <w:rPr>
          <w:rFonts w:ascii="Arial" w:hAnsi="Arial" w:cs="Arial"/>
          <w:sz w:val="22"/>
          <w:szCs w:val="22"/>
        </w:rPr>
        <w:t xml:space="preserve">), desarrollador de la teoría de los números irracionales, que no debe confundirse con el filósofo </w:t>
      </w:r>
      <w:hyperlink r:id="rId53" w:tooltip="Escuela cirenaica" w:history="1">
        <w:r w:rsidRPr="00727556">
          <w:rPr>
            <w:rStyle w:val="Hipervnculo"/>
            <w:rFonts w:ascii="Arial" w:hAnsi="Arial" w:cs="Arial"/>
            <w:sz w:val="22"/>
            <w:szCs w:val="22"/>
          </w:rPr>
          <w:t>cirenaico</w:t>
        </w:r>
      </w:hyperlink>
      <w:r w:rsidRPr="00727556">
        <w:rPr>
          <w:rFonts w:ascii="Arial" w:hAnsi="Arial" w:cs="Arial"/>
          <w:sz w:val="22"/>
          <w:szCs w:val="22"/>
        </w:rPr>
        <w:t xml:space="preserve"> </w:t>
      </w:r>
      <w:hyperlink r:id="rId54" w:tooltip="Teodoro, el Ateo" w:history="1">
        <w:r w:rsidRPr="00727556">
          <w:rPr>
            <w:rStyle w:val="Hipervnculo"/>
            <w:rFonts w:ascii="Arial" w:hAnsi="Arial" w:cs="Arial"/>
            <w:sz w:val="22"/>
            <w:szCs w:val="22"/>
          </w:rPr>
          <w:t>Teodoro, el Ateo</w:t>
        </w:r>
      </w:hyperlink>
      <w:r w:rsidRPr="00727556">
        <w:rPr>
          <w:rFonts w:ascii="Arial" w:hAnsi="Arial" w:cs="Arial"/>
          <w:sz w:val="22"/>
          <w:szCs w:val="22"/>
        </w:rPr>
        <w:t>.</w:t>
      </w:r>
    </w:p>
    <w:p w:rsidR="002E37FD" w:rsidRPr="00727556" w:rsidRDefault="002E37FD" w:rsidP="002E37FD">
      <w:pPr>
        <w:pStyle w:val="NormalWeb"/>
        <w:rPr>
          <w:rFonts w:ascii="Arial" w:hAnsi="Arial" w:cs="Arial"/>
          <w:sz w:val="22"/>
          <w:szCs w:val="22"/>
        </w:rPr>
      </w:pPr>
      <w:r w:rsidRPr="00727556">
        <w:rPr>
          <w:rFonts w:ascii="Arial" w:hAnsi="Arial" w:cs="Arial"/>
          <w:sz w:val="22"/>
          <w:szCs w:val="22"/>
        </w:rPr>
        <w:t xml:space="preserve">Alumno de </w:t>
      </w:r>
      <w:hyperlink r:id="rId55" w:tooltip="Protágoras" w:history="1">
        <w:r w:rsidRPr="00727556">
          <w:rPr>
            <w:rStyle w:val="Hipervnculo"/>
            <w:rFonts w:ascii="Arial" w:hAnsi="Arial" w:cs="Arial"/>
            <w:sz w:val="22"/>
            <w:szCs w:val="22"/>
          </w:rPr>
          <w:t>Protágoras</w:t>
        </w:r>
      </w:hyperlink>
      <w:r w:rsidRPr="00727556">
        <w:rPr>
          <w:rFonts w:ascii="Arial" w:hAnsi="Arial" w:cs="Arial"/>
          <w:sz w:val="22"/>
          <w:szCs w:val="22"/>
        </w:rPr>
        <w:t xml:space="preserve"> y uno de los profesores de </w:t>
      </w:r>
      <w:hyperlink r:id="rId56" w:tooltip="Teeteto" w:history="1">
        <w:r w:rsidRPr="00727556">
          <w:rPr>
            <w:rStyle w:val="Hipervnculo"/>
            <w:rFonts w:ascii="Arial" w:hAnsi="Arial" w:cs="Arial"/>
            <w:sz w:val="22"/>
            <w:szCs w:val="22"/>
          </w:rPr>
          <w:t>Teeteto</w:t>
        </w:r>
      </w:hyperlink>
      <w:r w:rsidRPr="00727556">
        <w:rPr>
          <w:rFonts w:ascii="Arial" w:hAnsi="Arial" w:cs="Arial"/>
          <w:sz w:val="22"/>
          <w:szCs w:val="22"/>
        </w:rPr>
        <w:t xml:space="preserve"> y </w:t>
      </w:r>
      <w:hyperlink r:id="rId57" w:tooltip="Platón" w:history="1">
        <w:r w:rsidRPr="00727556">
          <w:rPr>
            <w:rStyle w:val="Hipervnculo"/>
            <w:rFonts w:ascii="Arial" w:hAnsi="Arial" w:cs="Arial"/>
            <w:sz w:val="22"/>
            <w:szCs w:val="22"/>
          </w:rPr>
          <w:t>Platón</w:t>
        </w:r>
      </w:hyperlink>
      <w:r w:rsidRPr="00727556">
        <w:rPr>
          <w:rFonts w:ascii="Arial" w:hAnsi="Arial" w:cs="Arial"/>
          <w:sz w:val="22"/>
          <w:szCs w:val="22"/>
        </w:rPr>
        <w:t xml:space="preserve">, vivió la mayor parte de su vida en </w:t>
      </w:r>
      <w:hyperlink r:id="rId58" w:tooltip="Antigua Atenas" w:history="1">
        <w:r w:rsidRPr="00727556">
          <w:rPr>
            <w:rStyle w:val="Hipervnculo"/>
            <w:rFonts w:ascii="Arial" w:hAnsi="Arial" w:cs="Arial"/>
            <w:sz w:val="22"/>
            <w:szCs w:val="22"/>
          </w:rPr>
          <w:t>Atenas</w:t>
        </w:r>
      </w:hyperlink>
      <w:r w:rsidRPr="00727556">
        <w:rPr>
          <w:rFonts w:ascii="Arial" w:hAnsi="Arial" w:cs="Arial"/>
          <w:sz w:val="22"/>
          <w:szCs w:val="22"/>
        </w:rPr>
        <w:t xml:space="preserve">, donde tuvo contactos con Platón, quien le consagró su diálogo </w:t>
      </w:r>
      <w:hyperlink r:id="rId59" w:tooltip="Teeteto" w:history="1">
        <w:r w:rsidRPr="00727556">
          <w:rPr>
            <w:rStyle w:val="Hipervnculo"/>
            <w:rFonts w:ascii="Arial" w:hAnsi="Arial" w:cs="Arial"/>
            <w:i/>
            <w:iCs/>
            <w:sz w:val="22"/>
            <w:szCs w:val="22"/>
          </w:rPr>
          <w:t>Teeteto</w:t>
        </w:r>
      </w:hyperlink>
      <w:r w:rsidRPr="00727556">
        <w:rPr>
          <w:rFonts w:ascii="Arial" w:hAnsi="Arial" w:cs="Arial"/>
          <w:sz w:val="22"/>
          <w:szCs w:val="22"/>
        </w:rPr>
        <w:t xml:space="preserve"> (Teeteto era discípulo de Teodoro), y </w:t>
      </w:r>
      <w:hyperlink r:id="rId60" w:tooltip="Sócrates" w:history="1">
        <w:r w:rsidRPr="00727556">
          <w:rPr>
            <w:rStyle w:val="Hipervnculo"/>
            <w:rFonts w:ascii="Arial" w:hAnsi="Arial" w:cs="Arial"/>
            <w:sz w:val="22"/>
            <w:szCs w:val="22"/>
          </w:rPr>
          <w:t>Sócrates</w:t>
        </w:r>
      </w:hyperlink>
      <w:r w:rsidRPr="00727556">
        <w:rPr>
          <w:rFonts w:ascii="Arial" w:hAnsi="Arial" w:cs="Arial"/>
          <w:sz w:val="22"/>
          <w:szCs w:val="22"/>
        </w:rPr>
        <w:t xml:space="preserve">. Trabajó en campos tan diversos como la </w:t>
      </w:r>
      <w:hyperlink r:id="rId61" w:tooltip="Filosofía" w:history="1">
        <w:r w:rsidRPr="00727556">
          <w:rPr>
            <w:rStyle w:val="Hipervnculo"/>
            <w:rFonts w:ascii="Arial" w:hAnsi="Arial" w:cs="Arial"/>
            <w:sz w:val="22"/>
            <w:szCs w:val="22"/>
          </w:rPr>
          <w:t>filosofía</w:t>
        </w:r>
      </w:hyperlink>
      <w:r w:rsidRPr="00727556">
        <w:rPr>
          <w:rFonts w:ascii="Arial" w:hAnsi="Arial" w:cs="Arial"/>
          <w:sz w:val="22"/>
          <w:szCs w:val="22"/>
        </w:rPr>
        <w:t xml:space="preserve">, la </w:t>
      </w:r>
      <w:hyperlink r:id="rId62" w:tooltip="Astronomía" w:history="1">
        <w:r w:rsidRPr="00727556">
          <w:rPr>
            <w:rStyle w:val="Hipervnculo"/>
            <w:rFonts w:ascii="Arial" w:hAnsi="Arial" w:cs="Arial"/>
            <w:sz w:val="22"/>
            <w:szCs w:val="22"/>
          </w:rPr>
          <w:t>astronomía</w:t>
        </w:r>
      </w:hyperlink>
      <w:r w:rsidRPr="00727556">
        <w:rPr>
          <w:rFonts w:ascii="Arial" w:hAnsi="Arial" w:cs="Arial"/>
          <w:sz w:val="22"/>
          <w:szCs w:val="22"/>
        </w:rPr>
        <w:t xml:space="preserve">, la </w:t>
      </w:r>
      <w:hyperlink r:id="rId63" w:tooltip="Aritmética" w:history="1">
        <w:r w:rsidRPr="00727556">
          <w:rPr>
            <w:rStyle w:val="Hipervnculo"/>
            <w:rFonts w:ascii="Arial" w:hAnsi="Arial" w:cs="Arial"/>
            <w:sz w:val="22"/>
            <w:szCs w:val="22"/>
          </w:rPr>
          <w:t>aritmética</w:t>
        </w:r>
      </w:hyperlink>
      <w:r w:rsidRPr="00727556">
        <w:rPr>
          <w:rFonts w:ascii="Arial" w:hAnsi="Arial" w:cs="Arial"/>
          <w:sz w:val="22"/>
          <w:szCs w:val="22"/>
        </w:rPr>
        <w:t xml:space="preserve">, la </w:t>
      </w:r>
      <w:hyperlink r:id="rId64" w:tooltip="Música" w:history="1">
        <w:r w:rsidRPr="00727556">
          <w:rPr>
            <w:rStyle w:val="Hipervnculo"/>
            <w:rFonts w:ascii="Arial" w:hAnsi="Arial" w:cs="Arial"/>
            <w:sz w:val="22"/>
            <w:szCs w:val="22"/>
          </w:rPr>
          <w:t>música</w:t>
        </w:r>
      </w:hyperlink>
      <w:r w:rsidRPr="00727556">
        <w:rPr>
          <w:rFonts w:ascii="Arial" w:hAnsi="Arial" w:cs="Arial"/>
          <w:sz w:val="22"/>
          <w:szCs w:val="22"/>
        </w:rPr>
        <w:t xml:space="preserve"> y la </w:t>
      </w:r>
      <w:hyperlink r:id="rId65" w:tooltip="Educación" w:history="1">
        <w:r w:rsidRPr="00727556">
          <w:rPr>
            <w:rStyle w:val="Hipervnculo"/>
            <w:rFonts w:ascii="Arial" w:hAnsi="Arial" w:cs="Arial"/>
            <w:sz w:val="22"/>
            <w:szCs w:val="22"/>
          </w:rPr>
          <w:t>educación</w:t>
        </w:r>
      </w:hyperlink>
      <w:r w:rsidRPr="00727556">
        <w:rPr>
          <w:rFonts w:ascii="Arial" w:hAnsi="Arial" w:cs="Arial"/>
          <w:sz w:val="22"/>
          <w:szCs w:val="22"/>
        </w:rPr>
        <w:t>.</w:t>
      </w:r>
    </w:p>
    <w:p w:rsidR="002E37FD" w:rsidRPr="00727556" w:rsidRDefault="002E37FD" w:rsidP="002E37FD">
      <w:pPr>
        <w:rPr>
          <w:rFonts w:ascii="Arial" w:hAnsi="Arial" w:cs="Arial"/>
        </w:rPr>
      </w:pPr>
      <w:r w:rsidRPr="00727556">
        <w:rPr>
          <w:rFonts w:ascii="Arial" w:hAnsi="Arial" w:cs="Arial"/>
        </w:rPr>
        <w:t>Los primeros pasos de la espiral de Teodoro de Cirene.</w:t>
      </w:r>
    </w:p>
    <w:p w:rsidR="002E37FD" w:rsidRDefault="007243C2" w:rsidP="002E37FD">
      <w:pPr>
        <w:pStyle w:val="NormalWeb"/>
        <w:rPr>
          <w:rFonts w:ascii="Arial" w:hAnsi="Arial" w:cs="Arial"/>
          <w:sz w:val="22"/>
          <w:szCs w:val="22"/>
        </w:rPr>
      </w:pPr>
      <w:hyperlink r:id="rId66" w:tooltip="Pitagórico" w:history="1">
        <w:r w:rsidR="002E37FD" w:rsidRPr="00727556">
          <w:rPr>
            <w:rStyle w:val="Hipervnculo"/>
            <w:rFonts w:ascii="Arial" w:hAnsi="Arial" w:cs="Arial"/>
            <w:sz w:val="22"/>
            <w:szCs w:val="22"/>
          </w:rPr>
          <w:t>Pitagórico</w:t>
        </w:r>
      </w:hyperlink>
      <w:r w:rsidR="002E37FD" w:rsidRPr="00727556">
        <w:rPr>
          <w:rFonts w:ascii="Arial" w:hAnsi="Arial" w:cs="Arial"/>
          <w:sz w:val="22"/>
          <w:szCs w:val="22"/>
        </w:rPr>
        <w:t xml:space="preserve">, creía que la alegría y el juicio eran la base para llegar a la </w:t>
      </w:r>
      <w:hyperlink r:id="rId67" w:tooltip="Felicidad" w:history="1">
        <w:r w:rsidR="002E37FD" w:rsidRPr="00727556">
          <w:rPr>
            <w:rStyle w:val="Hipervnculo"/>
            <w:rFonts w:ascii="Arial" w:hAnsi="Arial" w:cs="Arial"/>
            <w:sz w:val="22"/>
            <w:szCs w:val="22"/>
          </w:rPr>
          <w:t>felicidad</w:t>
        </w:r>
      </w:hyperlink>
      <w:r w:rsidR="002E37FD" w:rsidRPr="00727556">
        <w:rPr>
          <w:rFonts w:ascii="Arial" w:hAnsi="Arial" w:cs="Arial"/>
          <w:sz w:val="22"/>
          <w:szCs w:val="22"/>
        </w:rPr>
        <w:t xml:space="preserve">. Es conocido sobre todo por su trabajo matemático, donde probó la </w:t>
      </w:r>
      <w:hyperlink r:id="rId68" w:tooltip="Número irracional" w:history="1">
        <w:r w:rsidR="002E37FD" w:rsidRPr="00727556">
          <w:rPr>
            <w:rStyle w:val="Hipervnculo"/>
            <w:rFonts w:ascii="Arial" w:hAnsi="Arial" w:cs="Arial"/>
            <w:sz w:val="22"/>
            <w:szCs w:val="22"/>
          </w:rPr>
          <w:t>irracionalidad</w:t>
        </w:r>
      </w:hyperlink>
      <w:r w:rsidR="002E37FD" w:rsidRPr="00727556">
        <w:rPr>
          <w:rFonts w:ascii="Arial" w:hAnsi="Arial" w:cs="Arial"/>
          <w:sz w:val="22"/>
          <w:szCs w:val="22"/>
        </w:rPr>
        <w:t xml:space="preserve"> de las raíces de los números enteros no cuadrados (2, 3, 5...) al menos hasta 17 a base del método tradicional pitagórico de usar la </w:t>
      </w:r>
      <w:hyperlink r:id="rId69" w:tooltip="Reducción al absurdo" w:history="1">
        <w:r w:rsidR="002E37FD" w:rsidRPr="00727556">
          <w:rPr>
            <w:rStyle w:val="Hipervnculo"/>
            <w:rFonts w:ascii="Arial" w:hAnsi="Arial" w:cs="Arial"/>
            <w:sz w:val="22"/>
            <w:szCs w:val="22"/>
          </w:rPr>
          <w:t>reducción al absurdo</w:t>
        </w:r>
      </w:hyperlink>
      <w:r w:rsidR="002E37FD" w:rsidRPr="00727556">
        <w:rPr>
          <w:rFonts w:ascii="Arial" w:hAnsi="Arial" w:cs="Arial"/>
          <w:sz w:val="22"/>
          <w:szCs w:val="22"/>
        </w:rPr>
        <w:t xml:space="preserve"> y llegar a una inconsistencia relacionada con pares e impares.</w:t>
      </w:r>
      <w:hyperlink r:id="rId70" w:anchor="cite_note-0" w:history="1">
        <w:r w:rsidR="002E37FD" w:rsidRPr="00727556">
          <w:rPr>
            <w:rStyle w:val="Hipervnculo"/>
            <w:rFonts w:ascii="Arial" w:hAnsi="Arial" w:cs="Arial"/>
            <w:sz w:val="22"/>
            <w:szCs w:val="22"/>
            <w:vertAlign w:val="superscript"/>
          </w:rPr>
          <w:t>1</w:t>
        </w:r>
      </w:hyperlink>
      <w:r w:rsidR="002E37FD" w:rsidRPr="00727556">
        <w:rPr>
          <w:rFonts w:ascii="Arial" w:hAnsi="Arial" w:cs="Arial"/>
          <w:sz w:val="22"/>
          <w:szCs w:val="22"/>
        </w:rPr>
        <w:t xml:space="preserve"> . También desarrolló la espiral que lleva su nombre usando el </w:t>
      </w:r>
      <w:hyperlink r:id="rId71" w:tooltip="Teorema de Pitágoras" w:history="1">
        <w:r w:rsidR="002E37FD" w:rsidRPr="00727556">
          <w:rPr>
            <w:rStyle w:val="Hipervnculo"/>
            <w:rFonts w:ascii="Arial" w:hAnsi="Arial" w:cs="Arial"/>
            <w:sz w:val="22"/>
            <w:szCs w:val="22"/>
          </w:rPr>
          <w:t>Teorema de Pitágoras</w:t>
        </w:r>
      </w:hyperlink>
      <w:r w:rsidR="002E37FD" w:rsidRPr="00727556">
        <w:rPr>
          <w:rFonts w:ascii="Arial" w:hAnsi="Arial" w:cs="Arial"/>
          <w:sz w:val="22"/>
          <w:szCs w:val="22"/>
        </w:rPr>
        <w:t xml:space="preserve"> y añadiendo perpendicularmente a un segmento una unidad lo que forma triángulos cuyas hipotenusas son las sucesivas raíces gráficamente</w:t>
      </w:r>
      <w:r w:rsidR="000C29E6" w:rsidRPr="00727556">
        <w:rPr>
          <w:rFonts w:ascii="Arial" w:hAnsi="Arial" w:cs="Arial"/>
          <w:sz w:val="22"/>
          <w:szCs w:val="22"/>
        </w:rPr>
        <w:t>.</w:t>
      </w:r>
    </w:p>
    <w:p w:rsidR="00063F8C" w:rsidRDefault="002E37FD" w:rsidP="00063F8C">
      <w:pPr>
        <w:rPr>
          <w:b/>
          <w:u w:val="single"/>
        </w:rPr>
      </w:pPr>
      <w:r>
        <w:rPr>
          <w:b/>
          <w:u w:val="single"/>
        </w:rPr>
        <w:br w:type="textWrapping" w:clear="all"/>
      </w:r>
      <w:r w:rsidR="000C29E6">
        <w:rPr>
          <w:b/>
          <w:noProof/>
          <w:u w:val="single"/>
          <w:lang w:eastAsia="es-ES"/>
        </w:rPr>
        <w:drawing>
          <wp:inline distT="0" distB="0" distL="0" distR="0">
            <wp:extent cx="3705225" cy="2880812"/>
            <wp:effectExtent l="19050" t="0" r="9525"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2"/>
                    <a:srcRect/>
                    <a:stretch>
                      <a:fillRect/>
                    </a:stretch>
                  </pic:blipFill>
                  <pic:spPr bwMode="auto">
                    <a:xfrm>
                      <a:off x="0" y="0"/>
                      <a:ext cx="3705225" cy="2880812"/>
                    </a:xfrm>
                    <a:prstGeom prst="rect">
                      <a:avLst/>
                    </a:prstGeom>
                    <a:noFill/>
                    <a:ln w="9525">
                      <a:noFill/>
                      <a:miter lim="800000"/>
                      <a:headEnd/>
                      <a:tailEnd/>
                    </a:ln>
                  </pic:spPr>
                </pic:pic>
              </a:graphicData>
            </a:graphic>
          </wp:inline>
        </w:drawing>
      </w:r>
    </w:p>
    <w:p w:rsidR="00063F8C" w:rsidRDefault="00063F8C" w:rsidP="00063F8C">
      <w:pPr>
        <w:rPr>
          <w:b/>
          <w:u w:val="single"/>
        </w:rPr>
      </w:pPr>
    </w:p>
    <w:p w:rsidR="004905E6" w:rsidRDefault="004905E6" w:rsidP="00063F8C">
      <w:pPr>
        <w:rPr>
          <w:b/>
          <w:u w:val="single"/>
        </w:rPr>
      </w:pPr>
    </w:p>
    <w:p w:rsidR="004905E6" w:rsidRPr="00063F8C" w:rsidRDefault="004905E6" w:rsidP="00063F8C">
      <w:pPr>
        <w:rPr>
          <w:b/>
          <w:u w:val="single"/>
        </w:rPr>
      </w:pPr>
    </w:p>
    <w:p w:rsidR="00063F8C" w:rsidRPr="00063F8C" w:rsidRDefault="00063F8C" w:rsidP="00063F8C"/>
    <w:p w:rsidR="00063F8C" w:rsidRPr="00063F8C" w:rsidRDefault="00132983" w:rsidP="00132983">
      <w:pPr>
        <w:pStyle w:val="Ttulo3"/>
      </w:pPr>
      <w:bookmarkStart w:id="21" w:name="_Toc306610557"/>
      <w:r>
        <w:lastRenderedPageBreak/>
        <w:t>Topolo</w:t>
      </w:r>
      <w:r w:rsidR="003C3EFB">
        <w:t>gí</w:t>
      </w:r>
      <w:r>
        <w:t>a</w:t>
      </w:r>
      <w:bookmarkEnd w:id="21"/>
    </w:p>
    <w:p w:rsidR="00932951" w:rsidRPr="00727556" w:rsidRDefault="00932951" w:rsidP="00932951">
      <w:pPr>
        <w:pStyle w:val="NormalWeb"/>
        <w:rPr>
          <w:rFonts w:ascii="Arial" w:hAnsi="Arial" w:cs="Arial"/>
          <w:sz w:val="22"/>
          <w:szCs w:val="22"/>
        </w:rPr>
      </w:pPr>
      <w:r w:rsidRPr="00727556">
        <w:rPr>
          <w:rFonts w:ascii="Arial" w:hAnsi="Arial" w:cs="Arial"/>
          <w:sz w:val="22"/>
          <w:szCs w:val="22"/>
        </w:rPr>
        <w:t xml:space="preserve">La </w:t>
      </w:r>
      <w:r w:rsidRPr="00727556">
        <w:rPr>
          <w:rFonts w:ascii="Arial" w:hAnsi="Arial" w:cs="Arial"/>
          <w:b/>
          <w:bCs/>
          <w:sz w:val="22"/>
          <w:szCs w:val="22"/>
        </w:rPr>
        <w:t>Topología</w:t>
      </w:r>
      <w:r w:rsidRPr="00727556">
        <w:rPr>
          <w:rFonts w:ascii="Arial" w:hAnsi="Arial" w:cs="Arial"/>
          <w:sz w:val="22"/>
          <w:szCs w:val="22"/>
        </w:rPr>
        <w:t xml:space="preserve"> (del </w:t>
      </w:r>
      <w:hyperlink r:id="rId73" w:tooltip="Idioma griego" w:history="1">
        <w:r w:rsidRPr="00727556">
          <w:rPr>
            <w:rStyle w:val="Hipervnculo"/>
            <w:rFonts w:ascii="Arial" w:eastAsiaTheme="majorEastAsia" w:hAnsi="Arial" w:cs="Arial"/>
            <w:sz w:val="22"/>
            <w:szCs w:val="22"/>
          </w:rPr>
          <w:t>griego</w:t>
        </w:r>
      </w:hyperlink>
      <w:r w:rsidRPr="00727556">
        <w:rPr>
          <w:rFonts w:ascii="Arial" w:hAnsi="Arial" w:cs="Arial"/>
          <w:sz w:val="22"/>
          <w:szCs w:val="22"/>
        </w:rPr>
        <w:t xml:space="preserve"> τόπος, “lugar”, y λόγος, “estudio”) es la rama de las </w:t>
      </w:r>
      <w:hyperlink r:id="rId74" w:tooltip="Matemáticas" w:history="1">
        <w:r w:rsidRPr="00727556">
          <w:rPr>
            <w:rStyle w:val="Hipervnculo"/>
            <w:rFonts w:ascii="Arial" w:eastAsiaTheme="majorEastAsia" w:hAnsi="Arial" w:cs="Arial"/>
            <w:sz w:val="22"/>
            <w:szCs w:val="22"/>
          </w:rPr>
          <w:t>matemáticas</w:t>
        </w:r>
      </w:hyperlink>
      <w:r w:rsidRPr="00727556">
        <w:rPr>
          <w:rFonts w:ascii="Arial" w:hAnsi="Arial" w:cs="Arial"/>
          <w:sz w:val="22"/>
          <w:szCs w:val="22"/>
        </w:rPr>
        <w:t xml:space="preserve"> dedicada al estudio de aquellas propiedades de los cuerpos geométricos que permanecen inalteradas por transformaciones continuas.</w:t>
      </w:r>
      <w:hyperlink r:id="rId75" w:anchor="cite_note-0" w:history="1">
        <w:r w:rsidRPr="00727556">
          <w:rPr>
            <w:rStyle w:val="Hipervnculo"/>
            <w:rFonts w:ascii="Arial" w:eastAsiaTheme="majorEastAsia" w:hAnsi="Arial" w:cs="Arial"/>
            <w:sz w:val="22"/>
            <w:szCs w:val="22"/>
            <w:vertAlign w:val="superscript"/>
          </w:rPr>
          <w:t>1</w:t>
        </w:r>
      </w:hyperlink>
      <w:r w:rsidRPr="00727556">
        <w:rPr>
          <w:rFonts w:ascii="Arial" w:hAnsi="Arial" w:cs="Arial"/>
          <w:sz w:val="22"/>
          <w:szCs w:val="22"/>
        </w:rPr>
        <w:t xml:space="preserve"> Es una disciplina que estudia las propiedades de los </w:t>
      </w:r>
      <w:hyperlink r:id="rId76" w:tooltip="Espacio topológico" w:history="1">
        <w:r w:rsidRPr="00727556">
          <w:rPr>
            <w:rStyle w:val="Hipervnculo"/>
            <w:rFonts w:ascii="Arial" w:eastAsiaTheme="majorEastAsia" w:hAnsi="Arial" w:cs="Arial"/>
            <w:sz w:val="22"/>
            <w:szCs w:val="22"/>
          </w:rPr>
          <w:t>espacios topológicos</w:t>
        </w:r>
      </w:hyperlink>
      <w:r w:rsidRPr="00727556">
        <w:rPr>
          <w:rFonts w:ascii="Arial" w:hAnsi="Arial" w:cs="Arial"/>
          <w:sz w:val="22"/>
          <w:szCs w:val="22"/>
        </w:rPr>
        <w:t xml:space="preserve"> y las </w:t>
      </w:r>
      <w:hyperlink r:id="rId77" w:tooltip="Continuidad (matemática)" w:history="1">
        <w:r w:rsidRPr="00727556">
          <w:rPr>
            <w:rStyle w:val="Hipervnculo"/>
            <w:rFonts w:ascii="Arial" w:eastAsiaTheme="majorEastAsia" w:hAnsi="Arial" w:cs="Arial"/>
            <w:sz w:val="22"/>
            <w:szCs w:val="22"/>
          </w:rPr>
          <w:t>funciones continuas</w:t>
        </w:r>
      </w:hyperlink>
      <w:r w:rsidRPr="00727556">
        <w:rPr>
          <w:rFonts w:ascii="Arial" w:hAnsi="Arial" w:cs="Arial"/>
          <w:sz w:val="22"/>
          <w:szCs w:val="22"/>
        </w:rPr>
        <w:t xml:space="preserve">. La Topología se interesa por conceptos como </w:t>
      </w:r>
      <w:r w:rsidRPr="00727556">
        <w:rPr>
          <w:rFonts w:ascii="Arial" w:hAnsi="Arial" w:cs="Arial"/>
          <w:i/>
          <w:iCs/>
          <w:sz w:val="22"/>
          <w:szCs w:val="22"/>
        </w:rPr>
        <w:t>proximidad</w:t>
      </w:r>
      <w:r w:rsidRPr="00727556">
        <w:rPr>
          <w:rFonts w:ascii="Arial" w:hAnsi="Arial" w:cs="Arial"/>
          <w:sz w:val="22"/>
          <w:szCs w:val="22"/>
        </w:rPr>
        <w:t xml:space="preserve">, </w:t>
      </w:r>
      <w:r w:rsidRPr="00727556">
        <w:rPr>
          <w:rFonts w:ascii="Arial" w:hAnsi="Arial" w:cs="Arial"/>
          <w:i/>
          <w:iCs/>
          <w:sz w:val="22"/>
          <w:szCs w:val="22"/>
        </w:rPr>
        <w:t>número de agujeros</w:t>
      </w:r>
      <w:r w:rsidRPr="00727556">
        <w:rPr>
          <w:rFonts w:ascii="Arial" w:hAnsi="Arial" w:cs="Arial"/>
          <w:sz w:val="22"/>
          <w:szCs w:val="22"/>
        </w:rPr>
        <w:t xml:space="preserve">, el tipo de </w:t>
      </w:r>
      <w:r w:rsidRPr="00727556">
        <w:rPr>
          <w:rFonts w:ascii="Arial" w:hAnsi="Arial" w:cs="Arial"/>
          <w:i/>
          <w:iCs/>
          <w:sz w:val="22"/>
          <w:szCs w:val="22"/>
        </w:rPr>
        <w:t>consistencia</w:t>
      </w:r>
      <w:r w:rsidRPr="00727556">
        <w:rPr>
          <w:rFonts w:ascii="Arial" w:hAnsi="Arial" w:cs="Arial"/>
          <w:sz w:val="22"/>
          <w:szCs w:val="22"/>
        </w:rPr>
        <w:t xml:space="preserve"> (o </w:t>
      </w:r>
      <w:r w:rsidRPr="00727556">
        <w:rPr>
          <w:rFonts w:ascii="Arial" w:hAnsi="Arial" w:cs="Arial"/>
          <w:i/>
          <w:iCs/>
          <w:sz w:val="22"/>
          <w:szCs w:val="22"/>
        </w:rPr>
        <w:t>textura</w:t>
      </w:r>
      <w:r w:rsidRPr="00727556">
        <w:rPr>
          <w:rFonts w:ascii="Arial" w:hAnsi="Arial" w:cs="Arial"/>
          <w:sz w:val="22"/>
          <w:szCs w:val="22"/>
        </w:rPr>
        <w:t xml:space="preserve">) que presenta un objeto, comparar objetos y clasificar, entre otros múltiples atributos donde destacan </w:t>
      </w:r>
      <w:hyperlink r:id="rId78" w:tooltip="Conjunto conexo" w:history="1">
        <w:r w:rsidRPr="00727556">
          <w:rPr>
            <w:rStyle w:val="Hipervnculo"/>
            <w:rFonts w:ascii="Arial" w:eastAsiaTheme="majorEastAsia" w:hAnsi="Arial" w:cs="Arial"/>
            <w:sz w:val="22"/>
            <w:szCs w:val="22"/>
          </w:rPr>
          <w:t>conectividad</w:t>
        </w:r>
      </w:hyperlink>
      <w:r w:rsidRPr="00727556">
        <w:rPr>
          <w:rFonts w:ascii="Arial" w:hAnsi="Arial" w:cs="Arial"/>
          <w:sz w:val="22"/>
          <w:szCs w:val="22"/>
        </w:rPr>
        <w:t xml:space="preserve">, </w:t>
      </w:r>
      <w:hyperlink r:id="rId79" w:tooltip="Compacto" w:history="1">
        <w:r w:rsidRPr="00727556">
          <w:rPr>
            <w:rStyle w:val="Hipervnculo"/>
            <w:rFonts w:ascii="Arial" w:eastAsiaTheme="majorEastAsia" w:hAnsi="Arial" w:cs="Arial"/>
            <w:sz w:val="22"/>
            <w:szCs w:val="22"/>
          </w:rPr>
          <w:t>compacidad</w:t>
        </w:r>
      </w:hyperlink>
      <w:r w:rsidRPr="00727556">
        <w:rPr>
          <w:rFonts w:ascii="Arial" w:hAnsi="Arial" w:cs="Arial"/>
          <w:sz w:val="22"/>
          <w:szCs w:val="22"/>
        </w:rPr>
        <w:t xml:space="preserve">, </w:t>
      </w:r>
      <w:hyperlink r:id="rId80" w:tooltip="Espacio métrico" w:history="1">
        <w:r w:rsidRPr="00727556">
          <w:rPr>
            <w:rStyle w:val="Hipervnculo"/>
            <w:rFonts w:ascii="Arial" w:eastAsiaTheme="majorEastAsia" w:hAnsi="Arial" w:cs="Arial"/>
            <w:sz w:val="22"/>
            <w:szCs w:val="22"/>
          </w:rPr>
          <w:t>metricidad o metrizabilidad</w:t>
        </w:r>
      </w:hyperlink>
      <w:r w:rsidRPr="00727556">
        <w:rPr>
          <w:rFonts w:ascii="Arial" w:hAnsi="Arial" w:cs="Arial"/>
          <w:sz w:val="22"/>
          <w:szCs w:val="22"/>
        </w:rPr>
        <w:t>, etcétera.</w:t>
      </w:r>
    </w:p>
    <w:p w:rsidR="00932951" w:rsidRPr="00727556" w:rsidRDefault="00932951" w:rsidP="00932951">
      <w:pPr>
        <w:pStyle w:val="NormalWeb"/>
        <w:rPr>
          <w:rFonts w:ascii="Arial" w:hAnsi="Arial" w:cs="Arial"/>
          <w:sz w:val="22"/>
          <w:szCs w:val="22"/>
        </w:rPr>
      </w:pPr>
      <w:r w:rsidRPr="00727556">
        <w:rPr>
          <w:rFonts w:ascii="Arial" w:hAnsi="Arial" w:cs="Arial"/>
          <w:sz w:val="22"/>
          <w:szCs w:val="22"/>
        </w:rPr>
        <w:t xml:space="preserve">Los matemáticos usan la palabra </w:t>
      </w:r>
      <w:r w:rsidRPr="00727556">
        <w:rPr>
          <w:rFonts w:ascii="Arial" w:hAnsi="Arial" w:cs="Arial"/>
          <w:i/>
          <w:iCs/>
          <w:sz w:val="22"/>
          <w:szCs w:val="22"/>
        </w:rPr>
        <w:t>topología</w:t>
      </w:r>
      <w:r w:rsidRPr="00727556">
        <w:rPr>
          <w:rFonts w:ascii="Arial" w:hAnsi="Arial" w:cs="Arial"/>
          <w:sz w:val="22"/>
          <w:szCs w:val="22"/>
        </w:rPr>
        <w:t xml:space="preserve"> con dos sentidos: informalmente es el sentido arriba especificado, y de manera formal se refieren a una cierta familia de </w:t>
      </w:r>
      <w:hyperlink r:id="rId81" w:tooltip="Subconjunto" w:history="1">
        <w:r w:rsidRPr="00727556">
          <w:rPr>
            <w:rStyle w:val="Hipervnculo"/>
            <w:rFonts w:ascii="Arial" w:eastAsiaTheme="majorEastAsia" w:hAnsi="Arial" w:cs="Arial"/>
            <w:sz w:val="22"/>
            <w:szCs w:val="22"/>
          </w:rPr>
          <w:t>subconjuntos</w:t>
        </w:r>
      </w:hyperlink>
      <w:r w:rsidRPr="00727556">
        <w:rPr>
          <w:rFonts w:ascii="Arial" w:hAnsi="Arial" w:cs="Arial"/>
          <w:sz w:val="22"/>
          <w:szCs w:val="22"/>
        </w:rPr>
        <w:t xml:space="preserve"> de un </w:t>
      </w:r>
      <w:hyperlink r:id="rId82" w:tooltip="Conjunto" w:history="1">
        <w:r w:rsidRPr="00727556">
          <w:rPr>
            <w:rStyle w:val="Hipervnculo"/>
            <w:rFonts w:ascii="Arial" w:eastAsiaTheme="majorEastAsia" w:hAnsi="Arial" w:cs="Arial"/>
            <w:sz w:val="22"/>
            <w:szCs w:val="22"/>
          </w:rPr>
          <w:t>conjunto</w:t>
        </w:r>
      </w:hyperlink>
      <w:r w:rsidRPr="00727556">
        <w:rPr>
          <w:rFonts w:ascii="Arial" w:hAnsi="Arial" w:cs="Arial"/>
          <w:sz w:val="22"/>
          <w:szCs w:val="22"/>
        </w:rPr>
        <w:t xml:space="preserve"> dado, familia que cumple unas reglas sobre la unión y la intersección. Este segundo sentido puede verse desarrollado en el artículo </w:t>
      </w:r>
      <w:hyperlink r:id="rId83" w:tooltip="Espacio topológico" w:history="1">
        <w:r w:rsidRPr="00727556">
          <w:rPr>
            <w:rStyle w:val="Hipervnculo"/>
            <w:rFonts w:ascii="Arial" w:eastAsiaTheme="majorEastAsia" w:hAnsi="Arial" w:cs="Arial"/>
            <w:sz w:val="22"/>
            <w:szCs w:val="22"/>
          </w:rPr>
          <w:t>espacio topológico</w:t>
        </w:r>
      </w:hyperlink>
      <w:r w:rsidRPr="00727556">
        <w:rPr>
          <w:rFonts w:ascii="Arial" w:hAnsi="Arial" w:cs="Arial"/>
          <w:sz w:val="22"/>
          <w:szCs w:val="22"/>
        </w:rPr>
        <w:t>.</w:t>
      </w:r>
    </w:p>
    <w:p w:rsidR="00932951" w:rsidRPr="00727556" w:rsidRDefault="00932951" w:rsidP="00932951">
      <w:pPr>
        <w:pStyle w:val="NormalWeb"/>
        <w:rPr>
          <w:rFonts w:ascii="Arial" w:hAnsi="Arial" w:cs="Arial"/>
          <w:sz w:val="22"/>
          <w:szCs w:val="22"/>
        </w:rPr>
      </w:pPr>
      <w:r w:rsidRPr="00727556">
        <w:rPr>
          <w:rFonts w:ascii="Arial" w:hAnsi="Arial" w:cs="Arial"/>
          <w:sz w:val="22"/>
          <w:szCs w:val="22"/>
        </w:rPr>
        <w:t>Se suelen considerar principalmente tres ramas:</w:t>
      </w:r>
    </w:p>
    <w:p w:rsidR="00932951" w:rsidRPr="00727556" w:rsidRDefault="00932951" w:rsidP="00932951">
      <w:pPr>
        <w:numPr>
          <w:ilvl w:val="0"/>
          <w:numId w:val="4"/>
        </w:numPr>
        <w:spacing w:before="100" w:beforeAutospacing="1" w:after="100" w:afterAutospacing="1" w:line="240" w:lineRule="auto"/>
        <w:rPr>
          <w:rFonts w:ascii="Arial" w:hAnsi="Arial" w:cs="Arial"/>
        </w:rPr>
      </w:pPr>
      <w:r w:rsidRPr="00727556">
        <w:rPr>
          <w:rFonts w:ascii="Arial" w:hAnsi="Arial" w:cs="Arial"/>
        </w:rPr>
        <w:t xml:space="preserve">la </w:t>
      </w:r>
      <w:hyperlink r:id="rId84" w:tooltip="Topología general (aún no redactado)" w:history="1">
        <w:r w:rsidRPr="00727556">
          <w:rPr>
            <w:rStyle w:val="Hipervnculo"/>
            <w:rFonts w:ascii="Arial" w:hAnsi="Arial" w:cs="Arial"/>
          </w:rPr>
          <w:t>Topología General</w:t>
        </w:r>
      </w:hyperlink>
      <w:r w:rsidRPr="00727556">
        <w:rPr>
          <w:rFonts w:ascii="Arial" w:hAnsi="Arial" w:cs="Arial"/>
        </w:rPr>
        <w:t xml:space="preserve"> o Conjuntista,</w:t>
      </w:r>
    </w:p>
    <w:p w:rsidR="00932951" w:rsidRPr="00727556" w:rsidRDefault="00932951" w:rsidP="00932951">
      <w:pPr>
        <w:numPr>
          <w:ilvl w:val="0"/>
          <w:numId w:val="4"/>
        </w:numPr>
        <w:spacing w:before="100" w:beforeAutospacing="1" w:after="100" w:afterAutospacing="1" w:line="240" w:lineRule="auto"/>
        <w:rPr>
          <w:rFonts w:ascii="Arial" w:hAnsi="Arial" w:cs="Arial"/>
        </w:rPr>
      </w:pPr>
      <w:r w:rsidRPr="00727556">
        <w:rPr>
          <w:rFonts w:ascii="Arial" w:hAnsi="Arial" w:cs="Arial"/>
        </w:rPr>
        <w:t xml:space="preserve">la </w:t>
      </w:r>
      <w:hyperlink r:id="rId85" w:tooltip="Topología algebraica" w:history="1">
        <w:r w:rsidRPr="00727556">
          <w:rPr>
            <w:rStyle w:val="Hipervnculo"/>
            <w:rFonts w:ascii="Arial" w:hAnsi="Arial" w:cs="Arial"/>
          </w:rPr>
          <w:t>Topología Algebraica</w:t>
        </w:r>
      </w:hyperlink>
      <w:r w:rsidRPr="00727556">
        <w:rPr>
          <w:rFonts w:ascii="Arial" w:hAnsi="Arial" w:cs="Arial"/>
        </w:rPr>
        <w:t xml:space="preserve"> y</w:t>
      </w:r>
    </w:p>
    <w:p w:rsidR="00932951" w:rsidRPr="00727556" w:rsidRDefault="00932951" w:rsidP="00932951">
      <w:pPr>
        <w:numPr>
          <w:ilvl w:val="0"/>
          <w:numId w:val="4"/>
        </w:numPr>
        <w:spacing w:before="100" w:beforeAutospacing="1" w:after="100" w:afterAutospacing="1" w:line="240" w:lineRule="auto"/>
        <w:rPr>
          <w:rFonts w:ascii="Arial" w:hAnsi="Arial" w:cs="Arial"/>
        </w:rPr>
      </w:pPr>
      <w:r w:rsidRPr="00727556">
        <w:rPr>
          <w:rFonts w:ascii="Arial" w:hAnsi="Arial" w:cs="Arial"/>
        </w:rPr>
        <w:t xml:space="preserve">la </w:t>
      </w:r>
      <w:hyperlink r:id="rId86" w:tooltip="Topología diferencial" w:history="1">
        <w:r w:rsidRPr="00727556">
          <w:rPr>
            <w:rStyle w:val="Hipervnculo"/>
            <w:rFonts w:ascii="Arial" w:hAnsi="Arial" w:cs="Arial"/>
          </w:rPr>
          <w:t>Topología Diferencial</w:t>
        </w:r>
      </w:hyperlink>
      <w:r w:rsidRPr="00727556">
        <w:rPr>
          <w:rFonts w:ascii="Arial" w:hAnsi="Arial" w:cs="Arial"/>
        </w:rPr>
        <w:t>.</w:t>
      </w:r>
    </w:p>
    <w:p w:rsidR="00757820" w:rsidRDefault="00932951" w:rsidP="00932951">
      <w:pPr>
        <w:pStyle w:val="NormalWeb"/>
        <w:rPr>
          <w:rFonts w:ascii="Arial" w:hAnsi="Arial" w:cs="Arial"/>
          <w:sz w:val="22"/>
          <w:szCs w:val="22"/>
        </w:rPr>
      </w:pPr>
      <w:r w:rsidRPr="00727556">
        <w:rPr>
          <w:rFonts w:ascii="Arial" w:hAnsi="Arial" w:cs="Arial"/>
          <w:sz w:val="22"/>
          <w:szCs w:val="22"/>
        </w:rPr>
        <w:t xml:space="preserve">Además de estas tres ramas, que podríamos decir propiamente topológicas, la implicación en mayor o menor medida en otras disciplinas matemáticas hacen que muchos consideren parte de la Topología al </w:t>
      </w:r>
      <w:hyperlink r:id="rId87" w:tooltip="Análisis funcional" w:history="1">
        <w:r w:rsidRPr="00727556">
          <w:rPr>
            <w:rStyle w:val="Hipervnculo"/>
            <w:rFonts w:ascii="Arial" w:eastAsiaTheme="majorEastAsia" w:hAnsi="Arial" w:cs="Arial"/>
            <w:sz w:val="22"/>
            <w:szCs w:val="22"/>
          </w:rPr>
          <w:t>Análisis Funcional</w:t>
        </w:r>
      </w:hyperlink>
      <w:r w:rsidRPr="00727556">
        <w:rPr>
          <w:rFonts w:ascii="Arial" w:hAnsi="Arial" w:cs="Arial"/>
          <w:sz w:val="22"/>
          <w:szCs w:val="22"/>
        </w:rPr>
        <w:t xml:space="preserve">, la </w:t>
      </w:r>
      <w:hyperlink r:id="rId88" w:tooltip="Teoría de la medida" w:history="1">
        <w:r w:rsidRPr="00727556">
          <w:rPr>
            <w:rStyle w:val="Hipervnculo"/>
            <w:rFonts w:ascii="Arial" w:eastAsiaTheme="majorEastAsia" w:hAnsi="Arial" w:cs="Arial"/>
            <w:sz w:val="22"/>
            <w:szCs w:val="22"/>
          </w:rPr>
          <w:t>Teoría de la Medida</w:t>
        </w:r>
      </w:hyperlink>
      <w:r w:rsidRPr="00727556">
        <w:rPr>
          <w:rFonts w:ascii="Arial" w:hAnsi="Arial" w:cs="Arial"/>
          <w:sz w:val="22"/>
          <w:szCs w:val="22"/>
        </w:rPr>
        <w:t xml:space="preserve">, la </w:t>
      </w:r>
      <w:hyperlink r:id="rId89" w:tooltip="Teoría de nudos" w:history="1">
        <w:r w:rsidRPr="00727556">
          <w:rPr>
            <w:rStyle w:val="Hipervnculo"/>
            <w:rFonts w:ascii="Arial" w:eastAsiaTheme="majorEastAsia" w:hAnsi="Arial" w:cs="Arial"/>
            <w:sz w:val="22"/>
            <w:szCs w:val="22"/>
          </w:rPr>
          <w:t>Teoría de Nudos</w:t>
        </w:r>
      </w:hyperlink>
      <w:r w:rsidRPr="00727556">
        <w:rPr>
          <w:rFonts w:ascii="Arial" w:hAnsi="Arial" w:cs="Arial"/>
          <w:sz w:val="22"/>
          <w:szCs w:val="22"/>
        </w:rPr>
        <w:t xml:space="preserve"> (parte de la </w:t>
      </w:r>
      <w:hyperlink r:id="rId90" w:tooltip="Topología geométrica" w:history="1">
        <w:r w:rsidRPr="00727556">
          <w:rPr>
            <w:rStyle w:val="Hipervnculo"/>
            <w:rFonts w:ascii="Arial" w:eastAsiaTheme="majorEastAsia" w:hAnsi="Arial" w:cs="Arial"/>
            <w:sz w:val="22"/>
            <w:szCs w:val="22"/>
          </w:rPr>
          <w:t>Topología de dimensiones baja</w:t>
        </w:r>
      </w:hyperlink>
      <w:r w:rsidRPr="00727556">
        <w:rPr>
          <w:rFonts w:ascii="Arial" w:hAnsi="Arial" w:cs="Arial"/>
          <w:sz w:val="22"/>
          <w:szCs w:val="22"/>
        </w:rPr>
        <w:t xml:space="preserve">), la </w:t>
      </w:r>
      <w:hyperlink r:id="rId91" w:tooltip="Grupo topológico" w:history="1">
        <w:r w:rsidRPr="00727556">
          <w:rPr>
            <w:rStyle w:val="Hipervnculo"/>
            <w:rFonts w:ascii="Arial" w:eastAsiaTheme="majorEastAsia" w:hAnsi="Arial" w:cs="Arial"/>
            <w:sz w:val="22"/>
            <w:szCs w:val="22"/>
          </w:rPr>
          <w:t>Teoría de Grupos Topológicos</w:t>
        </w:r>
      </w:hyperlink>
      <w:r w:rsidRPr="00727556">
        <w:rPr>
          <w:rFonts w:ascii="Arial" w:hAnsi="Arial" w:cs="Arial"/>
          <w:sz w:val="22"/>
          <w:szCs w:val="22"/>
        </w:rPr>
        <w:t xml:space="preserve">, etc. Es fundamental su contribución a la </w:t>
      </w:r>
      <w:hyperlink r:id="rId92" w:tooltip="Teoría de Grafos" w:history="1">
        <w:r w:rsidRPr="00727556">
          <w:rPr>
            <w:rStyle w:val="Hipervnculo"/>
            <w:rFonts w:ascii="Arial" w:eastAsiaTheme="majorEastAsia" w:hAnsi="Arial" w:cs="Arial"/>
            <w:sz w:val="22"/>
            <w:szCs w:val="22"/>
          </w:rPr>
          <w:t>Teoría de Grafos</w:t>
        </w:r>
      </w:hyperlink>
      <w:r w:rsidRPr="00727556">
        <w:rPr>
          <w:rFonts w:ascii="Arial" w:hAnsi="Arial" w:cs="Arial"/>
          <w:sz w:val="22"/>
          <w:szCs w:val="22"/>
        </w:rPr>
        <w:t xml:space="preserve">, </w:t>
      </w:r>
      <w:hyperlink r:id="rId93" w:tooltip="Análisis matemático" w:history="1">
        <w:r w:rsidRPr="00727556">
          <w:rPr>
            <w:rStyle w:val="Hipervnculo"/>
            <w:rFonts w:ascii="Arial" w:eastAsiaTheme="majorEastAsia" w:hAnsi="Arial" w:cs="Arial"/>
            <w:sz w:val="22"/>
            <w:szCs w:val="22"/>
          </w:rPr>
          <w:t>Análisis Matemático</w:t>
        </w:r>
      </w:hyperlink>
      <w:r w:rsidRPr="00727556">
        <w:rPr>
          <w:rFonts w:ascii="Arial" w:hAnsi="Arial" w:cs="Arial"/>
          <w:sz w:val="22"/>
          <w:szCs w:val="22"/>
        </w:rPr>
        <w:t xml:space="preserve">, </w:t>
      </w:r>
      <w:hyperlink r:id="rId94" w:tooltip="Ecuación diferencial" w:history="1">
        <w:r w:rsidRPr="00727556">
          <w:rPr>
            <w:rStyle w:val="Hipervnculo"/>
            <w:rFonts w:ascii="Arial" w:eastAsiaTheme="majorEastAsia" w:hAnsi="Arial" w:cs="Arial"/>
            <w:sz w:val="22"/>
            <w:szCs w:val="22"/>
          </w:rPr>
          <w:t>Ecuaciones Diferenciales</w:t>
        </w:r>
      </w:hyperlink>
      <w:r w:rsidRPr="00727556">
        <w:rPr>
          <w:rFonts w:ascii="Arial" w:hAnsi="Arial" w:cs="Arial"/>
          <w:sz w:val="22"/>
          <w:szCs w:val="22"/>
        </w:rPr>
        <w:t xml:space="preserve">, </w:t>
      </w:r>
      <w:hyperlink r:id="rId95" w:tooltip="Ecuaciones Funcionales (aún no redactado)" w:history="1">
        <w:r w:rsidRPr="00727556">
          <w:rPr>
            <w:rStyle w:val="Hipervnculo"/>
            <w:rFonts w:ascii="Arial" w:eastAsiaTheme="majorEastAsia" w:hAnsi="Arial" w:cs="Arial"/>
            <w:sz w:val="22"/>
            <w:szCs w:val="22"/>
          </w:rPr>
          <w:t>Ecuaciones Funcionales</w:t>
        </w:r>
      </w:hyperlink>
      <w:r w:rsidRPr="00727556">
        <w:rPr>
          <w:rFonts w:ascii="Arial" w:hAnsi="Arial" w:cs="Arial"/>
          <w:sz w:val="22"/>
          <w:szCs w:val="22"/>
        </w:rPr>
        <w:t xml:space="preserve">, </w:t>
      </w:r>
      <w:hyperlink r:id="rId96" w:tooltip="Análisis complejo" w:history="1">
        <w:r w:rsidRPr="00727556">
          <w:rPr>
            <w:rStyle w:val="Hipervnculo"/>
            <w:rFonts w:ascii="Arial" w:eastAsiaTheme="majorEastAsia" w:hAnsi="Arial" w:cs="Arial"/>
            <w:sz w:val="22"/>
            <w:szCs w:val="22"/>
          </w:rPr>
          <w:t>Variable Compleja</w:t>
        </w:r>
      </w:hyperlink>
      <w:r w:rsidRPr="00727556">
        <w:rPr>
          <w:rFonts w:ascii="Arial" w:hAnsi="Arial" w:cs="Arial"/>
          <w:sz w:val="22"/>
          <w:szCs w:val="22"/>
        </w:rPr>
        <w:t xml:space="preserve">, </w:t>
      </w:r>
      <w:hyperlink r:id="rId97" w:tooltip="Geometría diferencial" w:history="1">
        <w:r w:rsidRPr="00727556">
          <w:rPr>
            <w:rStyle w:val="Hipervnculo"/>
            <w:rFonts w:ascii="Arial" w:eastAsiaTheme="majorEastAsia" w:hAnsi="Arial" w:cs="Arial"/>
            <w:sz w:val="22"/>
            <w:szCs w:val="22"/>
          </w:rPr>
          <w:t>Geometría Diferencial</w:t>
        </w:r>
      </w:hyperlink>
      <w:r w:rsidRPr="00727556">
        <w:rPr>
          <w:rFonts w:ascii="Arial" w:hAnsi="Arial" w:cs="Arial"/>
          <w:sz w:val="22"/>
          <w:szCs w:val="22"/>
        </w:rPr>
        <w:t xml:space="preserve">, </w:t>
      </w:r>
      <w:hyperlink r:id="rId98" w:tooltip="Geometría algebraica" w:history="1">
        <w:r w:rsidRPr="00727556">
          <w:rPr>
            <w:rStyle w:val="Hipervnculo"/>
            <w:rFonts w:ascii="Arial" w:eastAsiaTheme="majorEastAsia" w:hAnsi="Arial" w:cs="Arial"/>
            <w:sz w:val="22"/>
            <w:szCs w:val="22"/>
          </w:rPr>
          <w:t>Geometría Algebraica</w:t>
        </w:r>
      </w:hyperlink>
      <w:r w:rsidRPr="00727556">
        <w:rPr>
          <w:rFonts w:ascii="Arial" w:hAnsi="Arial" w:cs="Arial"/>
          <w:sz w:val="22"/>
          <w:szCs w:val="22"/>
        </w:rPr>
        <w:t xml:space="preserve">, </w:t>
      </w:r>
      <w:hyperlink r:id="rId99" w:tooltip="Álgebra conmutativa" w:history="1">
        <w:r w:rsidRPr="00727556">
          <w:rPr>
            <w:rStyle w:val="Hipervnculo"/>
            <w:rFonts w:ascii="Arial" w:eastAsiaTheme="majorEastAsia" w:hAnsi="Arial" w:cs="Arial"/>
            <w:sz w:val="22"/>
            <w:szCs w:val="22"/>
          </w:rPr>
          <w:t>Álgebra Conmutativa</w:t>
        </w:r>
      </w:hyperlink>
      <w:r w:rsidRPr="00727556">
        <w:rPr>
          <w:rFonts w:ascii="Arial" w:hAnsi="Arial" w:cs="Arial"/>
          <w:sz w:val="22"/>
          <w:szCs w:val="22"/>
        </w:rPr>
        <w:t xml:space="preserve">, </w:t>
      </w:r>
      <w:hyperlink r:id="rId100" w:tooltip="Estadística" w:history="1">
        <w:r w:rsidRPr="00727556">
          <w:rPr>
            <w:rStyle w:val="Hipervnculo"/>
            <w:rFonts w:ascii="Arial" w:eastAsiaTheme="majorEastAsia" w:hAnsi="Arial" w:cs="Arial"/>
            <w:sz w:val="22"/>
            <w:szCs w:val="22"/>
          </w:rPr>
          <w:t>Estadística</w:t>
        </w:r>
      </w:hyperlink>
      <w:r w:rsidRPr="00727556">
        <w:rPr>
          <w:rFonts w:ascii="Arial" w:hAnsi="Arial" w:cs="Arial"/>
          <w:sz w:val="22"/>
          <w:szCs w:val="22"/>
        </w:rPr>
        <w:t xml:space="preserve">, </w:t>
      </w:r>
      <w:hyperlink r:id="rId101" w:tooltip="Teoría del Caos" w:history="1">
        <w:r w:rsidRPr="00727556">
          <w:rPr>
            <w:rStyle w:val="Hipervnculo"/>
            <w:rFonts w:ascii="Arial" w:eastAsiaTheme="majorEastAsia" w:hAnsi="Arial" w:cs="Arial"/>
            <w:sz w:val="22"/>
            <w:szCs w:val="22"/>
          </w:rPr>
          <w:t>Teoría del Caos</w:t>
        </w:r>
      </w:hyperlink>
      <w:r w:rsidRPr="00727556">
        <w:rPr>
          <w:rFonts w:ascii="Arial" w:hAnsi="Arial" w:cs="Arial"/>
          <w:sz w:val="22"/>
          <w:szCs w:val="22"/>
        </w:rPr>
        <w:t xml:space="preserve">, </w:t>
      </w:r>
      <w:hyperlink r:id="rId102" w:tooltip="Geometría fractal" w:history="1">
        <w:r w:rsidRPr="00727556">
          <w:rPr>
            <w:rStyle w:val="Hipervnculo"/>
            <w:rFonts w:ascii="Arial" w:eastAsiaTheme="majorEastAsia" w:hAnsi="Arial" w:cs="Arial"/>
            <w:sz w:val="22"/>
            <w:szCs w:val="22"/>
          </w:rPr>
          <w:t>Geometría Fractal</w:t>
        </w:r>
      </w:hyperlink>
      <w:r w:rsidRPr="00727556">
        <w:rPr>
          <w:rFonts w:ascii="Arial" w:hAnsi="Arial" w:cs="Arial"/>
          <w:sz w:val="22"/>
          <w:szCs w:val="22"/>
        </w:rPr>
        <w:t xml:space="preserve">... Incluso tiene aplicaciones directas en </w:t>
      </w:r>
      <w:hyperlink r:id="rId103" w:tooltip="Biología" w:history="1">
        <w:r w:rsidRPr="00727556">
          <w:rPr>
            <w:rStyle w:val="Hipervnculo"/>
            <w:rFonts w:ascii="Arial" w:eastAsiaTheme="majorEastAsia" w:hAnsi="Arial" w:cs="Arial"/>
            <w:sz w:val="22"/>
            <w:szCs w:val="22"/>
          </w:rPr>
          <w:t>Biología</w:t>
        </w:r>
      </w:hyperlink>
      <w:r w:rsidRPr="00727556">
        <w:rPr>
          <w:rFonts w:ascii="Arial" w:hAnsi="Arial" w:cs="Arial"/>
          <w:sz w:val="22"/>
          <w:szCs w:val="22"/>
        </w:rPr>
        <w:t xml:space="preserve">, </w:t>
      </w:r>
      <w:hyperlink r:id="rId104" w:tooltip="Sociología" w:history="1">
        <w:r w:rsidRPr="00727556">
          <w:rPr>
            <w:rStyle w:val="Hipervnculo"/>
            <w:rFonts w:ascii="Arial" w:eastAsiaTheme="majorEastAsia" w:hAnsi="Arial" w:cs="Arial"/>
            <w:sz w:val="22"/>
            <w:szCs w:val="22"/>
          </w:rPr>
          <w:t>Sociología</w:t>
        </w:r>
      </w:hyperlink>
      <w:r w:rsidRPr="00727556">
        <w:rPr>
          <w:rFonts w:ascii="Arial" w:hAnsi="Arial" w:cs="Arial"/>
          <w:sz w:val="22"/>
          <w:szCs w:val="22"/>
        </w:rPr>
        <w:t>, etc.</w:t>
      </w:r>
      <w:r w:rsidR="00757820">
        <w:rPr>
          <w:rFonts w:ascii="Arial" w:hAnsi="Arial" w:cs="Arial"/>
          <w:sz w:val="22"/>
          <w:szCs w:val="22"/>
        </w:rPr>
        <w:t xml:space="preserve">    </w:t>
      </w:r>
    </w:p>
    <w:p w:rsidR="00063F8C" w:rsidRDefault="00063F8C" w:rsidP="00932951">
      <w:pPr>
        <w:pStyle w:val="NormalWeb"/>
        <w:rPr>
          <w:rFonts w:ascii="Arial" w:hAnsi="Arial" w:cs="Arial"/>
          <w:sz w:val="22"/>
          <w:szCs w:val="22"/>
        </w:rPr>
      </w:pPr>
    </w:p>
    <w:p w:rsidR="00063F8C" w:rsidRDefault="00063F8C" w:rsidP="00932951">
      <w:pPr>
        <w:pStyle w:val="NormalWeb"/>
        <w:rPr>
          <w:rFonts w:ascii="Arial" w:hAnsi="Arial" w:cs="Arial"/>
          <w:sz w:val="22"/>
          <w:szCs w:val="22"/>
        </w:rPr>
      </w:pPr>
    </w:p>
    <w:p w:rsidR="00063F8C" w:rsidRDefault="00063F8C" w:rsidP="00932951">
      <w:pPr>
        <w:pStyle w:val="NormalWeb"/>
        <w:rPr>
          <w:rFonts w:ascii="Arial" w:hAnsi="Arial" w:cs="Arial"/>
          <w:sz w:val="22"/>
          <w:szCs w:val="22"/>
        </w:rPr>
      </w:pPr>
    </w:p>
    <w:p w:rsidR="00063F8C" w:rsidRDefault="00063F8C" w:rsidP="00932951">
      <w:pPr>
        <w:pStyle w:val="NormalWeb"/>
        <w:rPr>
          <w:rFonts w:ascii="Arial" w:hAnsi="Arial" w:cs="Arial"/>
          <w:sz w:val="22"/>
          <w:szCs w:val="22"/>
        </w:rPr>
      </w:pPr>
    </w:p>
    <w:p w:rsidR="00063F8C" w:rsidRDefault="00063F8C" w:rsidP="00932951">
      <w:pPr>
        <w:pStyle w:val="NormalWeb"/>
        <w:rPr>
          <w:rFonts w:ascii="Arial" w:hAnsi="Arial" w:cs="Arial"/>
          <w:sz w:val="22"/>
          <w:szCs w:val="22"/>
        </w:rPr>
      </w:pPr>
    </w:p>
    <w:p w:rsidR="00063F8C" w:rsidRDefault="00063F8C" w:rsidP="00932951">
      <w:pPr>
        <w:pStyle w:val="NormalWeb"/>
        <w:rPr>
          <w:rFonts w:ascii="Arial" w:hAnsi="Arial" w:cs="Arial"/>
          <w:sz w:val="22"/>
          <w:szCs w:val="22"/>
        </w:rPr>
      </w:pPr>
    </w:p>
    <w:p w:rsidR="00063F8C" w:rsidRDefault="00063F8C" w:rsidP="00932951">
      <w:pPr>
        <w:pStyle w:val="NormalWeb"/>
        <w:rPr>
          <w:rFonts w:ascii="Arial" w:hAnsi="Arial" w:cs="Arial"/>
          <w:sz w:val="22"/>
          <w:szCs w:val="22"/>
        </w:rPr>
      </w:pPr>
    </w:p>
    <w:p w:rsidR="00132983" w:rsidRDefault="00132983" w:rsidP="00932951">
      <w:pPr>
        <w:pStyle w:val="NormalWeb"/>
        <w:rPr>
          <w:rFonts w:ascii="Arial" w:hAnsi="Arial" w:cs="Arial"/>
          <w:sz w:val="22"/>
          <w:szCs w:val="22"/>
        </w:rPr>
      </w:pPr>
    </w:p>
    <w:p w:rsidR="00132983" w:rsidRPr="00727556" w:rsidRDefault="00132983" w:rsidP="00932951">
      <w:pPr>
        <w:pStyle w:val="NormalWeb"/>
        <w:rPr>
          <w:rFonts w:ascii="Arial" w:hAnsi="Arial" w:cs="Arial"/>
          <w:sz w:val="22"/>
          <w:szCs w:val="22"/>
        </w:rPr>
      </w:pPr>
    </w:p>
    <w:p w:rsidR="00132983" w:rsidRDefault="003C3EFB" w:rsidP="003C3EFB">
      <w:pPr>
        <w:pStyle w:val="Ttulo3"/>
      </w:pPr>
      <w:bookmarkStart w:id="22" w:name="_Toc306610558"/>
      <w:r>
        <w:lastRenderedPageBreak/>
        <w:t>Propiedades topológicas de la recta real</w:t>
      </w:r>
      <w:bookmarkEnd w:id="22"/>
    </w:p>
    <w:p w:rsidR="003C3EFB" w:rsidRPr="003C3EFB" w:rsidRDefault="003C3EFB" w:rsidP="003C3EFB"/>
    <w:p w:rsidR="00132983" w:rsidRDefault="00757820" w:rsidP="00132983">
      <w:pPr>
        <w:pStyle w:val="Sinespaciado"/>
      </w:pPr>
      <w:r w:rsidRPr="00132983">
        <w:t>Conjunto arquimediano</w:t>
      </w:r>
    </w:p>
    <w:p w:rsidR="00063F8C" w:rsidRPr="00063F8C" w:rsidRDefault="00063F8C" w:rsidP="00132983">
      <w:pPr>
        <w:pStyle w:val="Sinespaciad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t xml:space="preserve">Dados dos números racionales </w:t>
      </w:r>
      <w:r>
        <w:rPr>
          <w:rFonts w:ascii="Times New Roman" w:eastAsia="Times New Roman" w:hAnsi="Times New Roman" w:cs="Times New Roman"/>
          <w:noProof/>
          <w:sz w:val="24"/>
          <w:szCs w:val="24"/>
          <w:lang w:eastAsia="es-ES"/>
        </w:rPr>
        <w:drawing>
          <wp:inline distT="0" distB="0" distL="0" distR="0">
            <wp:extent cx="390525" cy="266700"/>
            <wp:effectExtent l="19050" t="0" r="9525" b="0"/>
            <wp:docPr id="8" name="Imagen 13" descr="http://wmatem.eis.uva.es/%7Ematpag/CONTENIDOS/Reales/reales_archivos/img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matem.eis.uva.es/%7Ematpag/CONTENIDOS/Reales/reales_archivos/img48.gif"/>
                    <pic:cNvPicPr>
                      <a:picLocks noChangeAspect="1" noChangeArrowheads="1"/>
                    </pic:cNvPicPr>
                  </pic:nvPicPr>
                  <pic:blipFill>
                    <a:blip r:embed="rId105"/>
                    <a:srcRect/>
                    <a:stretch>
                      <a:fillRect/>
                    </a:stretch>
                  </pic:blipFill>
                  <pic:spPr bwMode="auto">
                    <a:xfrm>
                      <a:off x="0" y="0"/>
                      <a:ext cx="390525" cy="266700"/>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xml:space="preserve">y </w:t>
      </w:r>
      <w:r>
        <w:rPr>
          <w:rFonts w:ascii="Times New Roman" w:eastAsia="Times New Roman" w:hAnsi="Times New Roman" w:cs="Times New Roman"/>
          <w:noProof/>
          <w:sz w:val="24"/>
          <w:szCs w:val="24"/>
          <w:lang w:eastAsia="es-ES"/>
        </w:rPr>
        <w:drawing>
          <wp:inline distT="0" distB="0" distL="0" distR="0">
            <wp:extent cx="104775" cy="266700"/>
            <wp:effectExtent l="19050" t="0" r="9525" b="0"/>
            <wp:docPr id="14" name="Imagen 14" descr="http://wmatem.eis.uva.es/%7Ematpag/CONTENIDOS/Reales/reales_archivos/img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matem.eis.uva.es/%7Ematpag/CONTENIDOS/Reales/reales_archivos/img49.gif"/>
                    <pic:cNvPicPr>
                      <a:picLocks noChangeAspect="1" noChangeArrowheads="1"/>
                    </pic:cNvPicPr>
                  </pic:nvPicPr>
                  <pic:blipFill>
                    <a:blip r:embed="rId106"/>
                    <a:srcRect/>
                    <a:stretch>
                      <a:fillRect/>
                    </a:stretch>
                  </pic:blipFill>
                  <pic:spPr bwMode="auto">
                    <a:xfrm>
                      <a:off x="0" y="0"/>
                      <a:ext cx="104775" cy="266700"/>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xml:space="preserve">, siempre existe un n natural tal que </w:t>
      </w:r>
      <w:r>
        <w:rPr>
          <w:rFonts w:ascii="Times New Roman" w:eastAsia="Times New Roman" w:hAnsi="Times New Roman" w:cs="Times New Roman"/>
          <w:noProof/>
          <w:sz w:val="24"/>
          <w:szCs w:val="24"/>
          <w:lang w:eastAsia="es-ES"/>
        </w:rPr>
        <w:drawing>
          <wp:inline distT="0" distB="0" distL="0" distR="0">
            <wp:extent cx="476250" cy="266700"/>
            <wp:effectExtent l="19050" t="0" r="0" b="0"/>
            <wp:docPr id="7" name="Imagen 15" descr="http://wmatem.eis.uva.es/%7Ematpag/CONTENIDOS/Reales/reales_archivos/img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matem.eis.uva.es/%7Ematpag/CONTENIDOS/Reales/reales_archivos/img50.gif"/>
                    <pic:cNvPicPr>
                      <a:picLocks noChangeAspect="1" noChangeArrowheads="1"/>
                    </pic:cNvPicPr>
                  </pic:nvPicPr>
                  <pic:blipFill>
                    <a:blip r:embed="rId107"/>
                    <a:srcRect/>
                    <a:stretch>
                      <a:fillRect/>
                    </a:stretch>
                  </pic:blipFill>
                  <pic:spPr bwMode="auto">
                    <a:xfrm>
                      <a:off x="0" y="0"/>
                      <a:ext cx="476250" cy="266700"/>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xml:space="preserve">.   Esto quiere decir que por pequeño que sea </w:t>
      </w:r>
      <w:r>
        <w:rPr>
          <w:rFonts w:ascii="Times New Roman" w:eastAsia="Times New Roman" w:hAnsi="Times New Roman" w:cs="Times New Roman"/>
          <w:noProof/>
          <w:sz w:val="24"/>
          <w:szCs w:val="24"/>
          <w:lang w:eastAsia="es-ES"/>
        </w:rPr>
        <w:drawing>
          <wp:inline distT="0" distB="0" distL="0" distR="0">
            <wp:extent cx="142875" cy="142875"/>
            <wp:effectExtent l="19050" t="0" r="9525" b="0"/>
            <wp:docPr id="3" name="Imagen 16" descr="http://wmatem.eis.uva.es/%7Ematpag/CONTENIDOS/Reales/reales_archivos/img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matem.eis.uva.es/%7Ematpag/CONTENIDOS/Reales/reales_archivos/img52.gif"/>
                    <pic:cNvPicPr>
                      <a:picLocks noChangeAspect="1" noChangeArrowheads="1"/>
                    </pic:cNvPicPr>
                  </pic:nvPicPr>
                  <pic:blipFill>
                    <a:blip r:embed="rId108"/>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xml:space="preserve">, si consideramos la sucesión de racionales </w:t>
      </w:r>
      <w:r>
        <w:rPr>
          <w:rFonts w:ascii="Times New Roman" w:eastAsia="Times New Roman" w:hAnsi="Times New Roman" w:cs="Times New Roman"/>
          <w:noProof/>
          <w:sz w:val="24"/>
          <w:szCs w:val="24"/>
          <w:lang w:eastAsia="es-ES"/>
        </w:rPr>
        <w:drawing>
          <wp:inline distT="0" distB="0" distL="0" distR="0">
            <wp:extent cx="838200" cy="266700"/>
            <wp:effectExtent l="19050" t="0" r="0" b="0"/>
            <wp:docPr id="17" name="Imagen 17" descr="http://wmatem.eis.uva.es/%7Ematpag/CONTENIDOS/Reales/reales_archivos/img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matem.eis.uva.es/%7Ematpag/CONTENIDOS/Reales/reales_archivos/img51.gif"/>
                    <pic:cNvPicPr>
                      <a:picLocks noChangeAspect="1" noChangeArrowheads="1"/>
                    </pic:cNvPicPr>
                  </pic:nvPicPr>
                  <pic:blipFill>
                    <a:blip r:embed="rId109"/>
                    <a:srcRect/>
                    <a:stretch>
                      <a:fillRect/>
                    </a:stretch>
                  </pic:blipFill>
                  <pic:spPr bwMode="auto">
                    <a:xfrm>
                      <a:off x="0" y="0"/>
                      <a:ext cx="838200" cy="266700"/>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xml:space="preserve">, llegará un momento en que sobrepasasaremos a </w:t>
      </w:r>
      <w:r>
        <w:rPr>
          <w:rFonts w:ascii="Times New Roman" w:eastAsia="Times New Roman" w:hAnsi="Times New Roman" w:cs="Times New Roman"/>
          <w:noProof/>
          <w:sz w:val="24"/>
          <w:szCs w:val="24"/>
          <w:lang w:eastAsia="es-ES"/>
        </w:rPr>
        <w:drawing>
          <wp:inline distT="0" distB="0" distL="0" distR="0">
            <wp:extent cx="104775" cy="266700"/>
            <wp:effectExtent l="19050" t="0" r="9525" b="0"/>
            <wp:docPr id="18" name="Imagen 18" descr="http://wmatem.eis.uva.es/%7Ematpag/CONTENIDOS/Reales/reales_archivos/img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matem.eis.uva.es/%7Ematpag/CONTENIDOS/Reales/reales_archivos/img49.gif"/>
                    <pic:cNvPicPr>
                      <a:picLocks noChangeAspect="1" noChangeArrowheads="1"/>
                    </pic:cNvPicPr>
                  </pic:nvPicPr>
                  <pic:blipFill>
                    <a:blip r:embed="rId106"/>
                    <a:srcRect/>
                    <a:stretch>
                      <a:fillRect/>
                    </a:stretch>
                  </pic:blipFill>
                  <pic:spPr bwMode="auto">
                    <a:xfrm>
                      <a:off x="0" y="0"/>
                      <a:ext cx="104775" cy="266700"/>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por muy grande que este sea.</w:t>
      </w:r>
    </w:p>
    <w:p w:rsidR="00063F8C" w:rsidRPr="00063F8C" w:rsidRDefault="00063F8C" w:rsidP="00063F8C">
      <w:pPr>
        <w:spacing w:after="0" w:line="240" w:lineRule="auto"/>
        <w:ind w:left="720"/>
        <w:rPr>
          <w:rFonts w:ascii="Times New Roman" w:eastAsia="Times New Roman" w:hAnsi="Times New Roman" w:cs="Times New Roman"/>
          <w:sz w:val="24"/>
          <w:szCs w:val="24"/>
          <w:lang w:eastAsia="es-ES"/>
        </w:rPr>
      </w:pPr>
      <w:r w:rsidRPr="00063F8C">
        <w:rPr>
          <w:rFonts w:ascii="Times New Roman" w:eastAsia="Times New Roman" w:hAnsi="Times New Roman" w:cs="Times New Roman"/>
          <w:b/>
          <w:bCs/>
          <w:sz w:val="24"/>
          <w:szCs w:val="24"/>
          <w:lang w:eastAsia="es-ES"/>
        </w:rPr>
        <w:t>Por ejemplo:</w:t>
      </w:r>
      <w:r w:rsidRPr="00063F8C">
        <w:rPr>
          <w:rFonts w:ascii="Times New Roman" w:eastAsia="Times New Roman" w:hAnsi="Times New Roman" w:cs="Times New Roman"/>
          <w:sz w:val="24"/>
          <w:szCs w:val="24"/>
          <w:lang w:eastAsia="es-ES"/>
        </w:rPr>
        <w:t xml:space="preserve"> </w:t>
      </w:r>
    </w:p>
    <w:p w:rsidR="00063F8C" w:rsidRDefault="00063F8C" w:rsidP="00063F8C">
      <w:pPr>
        <w:spacing w:before="100" w:beforeAutospacing="1" w:after="100" w:afterAutospacing="1" w:line="240" w:lineRule="auto"/>
        <w:ind w:left="720"/>
        <w:jc w:val="center"/>
      </w:pPr>
      <w:r>
        <w:rPr>
          <w:rFonts w:ascii="Times New Roman" w:eastAsia="Times New Roman" w:hAnsi="Times New Roman" w:cs="Times New Roman"/>
          <w:noProof/>
          <w:sz w:val="24"/>
          <w:szCs w:val="24"/>
          <w:lang w:eastAsia="es-ES"/>
        </w:rPr>
        <w:drawing>
          <wp:inline distT="0" distB="0" distL="0" distR="0">
            <wp:extent cx="1743075" cy="750764"/>
            <wp:effectExtent l="19050" t="0" r="9525" b="0"/>
            <wp:docPr id="2" name="Imagen 19" descr="http://wmatem.eis.uva.es/%7Ematpag/CONTENIDOS/Reales/reales_archivos/img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matem.eis.uva.es/%7Ematpag/CONTENIDOS/Reales/reales_archivos/img53.gif"/>
                    <pic:cNvPicPr>
                      <a:picLocks noChangeAspect="1" noChangeArrowheads="1"/>
                    </pic:cNvPicPr>
                  </pic:nvPicPr>
                  <pic:blipFill>
                    <a:blip r:embed="rId110"/>
                    <a:srcRect/>
                    <a:stretch>
                      <a:fillRect/>
                    </a:stretch>
                  </pic:blipFill>
                  <pic:spPr bwMode="auto">
                    <a:xfrm>
                      <a:off x="0" y="0"/>
                      <a:ext cx="1743075" cy="750764"/>
                    </a:xfrm>
                    <a:prstGeom prst="rect">
                      <a:avLst/>
                    </a:prstGeom>
                    <a:noFill/>
                    <a:ln w="9525">
                      <a:noFill/>
                      <a:miter lim="800000"/>
                      <a:headEnd/>
                      <a:tailEnd/>
                    </a:ln>
                  </pic:spPr>
                </pic:pic>
              </a:graphicData>
            </a:graphic>
          </wp:inline>
        </w:drawing>
      </w:r>
    </w:p>
    <w:p w:rsidR="00063F8C" w:rsidRPr="00063F8C" w:rsidRDefault="00063F8C" w:rsidP="00063F8C">
      <w:pPr>
        <w:spacing w:before="100" w:beforeAutospacing="1" w:after="100" w:afterAutospacing="1" w:line="240" w:lineRule="auto"/>
        <w:ind w:left="720"/>
        <w:jc w:val="center"/>
        <w:rPr>
          <w:rFonts w:ascii="Times New Roman" w:eastAsia="Times New Roman" w:hAnsi="Times New Roman" w:cs="Times New Roman"/>
          <w:sz w:val="24"/>
          <w:szCs w:val="24"/>
          <w:lang w:eastAsia="es-ES"/>
        </w:rPr>
      </w:pPr>
      <w:r w:rsidRPr="00063F8C">
        <w:t xml:space="preserve">Esta es una propiedad que también poseían los números naturales y los enteros. </w:t>
      </w:r>
      <w:r w:rsidRPr="00063F8C">
        <w:br/>
        <w:t> </w:t>
      </w:r>
    </w:p>
    <w:p w:rsidR="00063F8C" w:rsidRDefault="00063F8C" w:rsidP="00063F8C">
      <w:pPr>
        <w:pStyle w:val="NormalWeb"/>
      </w:pPr>
    </w:p>
    <w:p w:rsidR="00063F8C" w:rsidRDefault="00063F8C" w:rsidP="00063F8C">
      <w:pPr>
        <w:pStyle w:val="NormalWeb"/>
      </w:pPr>
    </w:p>
    <w:p w:rsidR="00063F8C" w:rsidRDefault="00063F8C" w:rsidP="00132983">
      <w:pPr>
        <w:pStyle w:val="Sinespaciado"/>
      </w:pPr>
    </w:p>
    <w:p w:rsidR="00727556" w:rsidRPr="00132983" w:rsidRDefault="00727556" w:rsidP="00132983">
      <w:pPr>
        <w:pStyle w:val="Sinespaciado"/>
      </w:pPr>
      <w:r w:rsidRPr="00132983">
        <w:t>DENSIDAD DE LA RECTA REAL</w:t>
      </w:r>
    </w:p>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t xml:space="preserve">Dados dos números racionales distintos, </w:t>
      </w:r>
      <w:r w:rsidR="007243C2" w:rsidRPr="007243C2">
        <w:rPr>
          <w:rFonts w:ascii="Times New Roman" w:eastAsia="Times New Roman" w:hAnsi="Times New Roman" w:cs="Times New Roman"/>
          <w:sz w:val="24"/>
          <w:szCs w:val="24"/>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5pt;height:21pt"/>
        </w:pict>
      </w:r>
      <w:r w:rsidRPr="00063F8C">
        <w:rPr>
          <w:rFonts w:ascii="Times New Roman" w:eastAsia="Times New Roman" w:hAnsi="Times New Roman" w:cs="Times New Roman"/>
          <w:sz w:val="24"/>
          <w:szCs w:val="24"/>
          <w:lang w:eastAsia="es-ES"/>
        </w:rPr>
        <w:t xml:space="preserve">, siempre existe otro número racional </w:t>
      </w:r>
      <w:r w:rsidR="007243C2" w:rsidRPr="007243C2">
        <w:rPr>
          <w:rFonts w:ascii="Times New Roman" w:eastAsia="Times New Roman" w:hAnsi="Times New Roman" w:cs="Times New Roman"/>
          <w:sz w:val="24"/>
          <w:szCs w:val="24"/>
          <w:lang w:eastAsia="es-ES"/>
        </w:rPr>
        <w:pict>
          <v:shape id="_x0000_i1026" type="#_x0000_t75" alt="" style="width:9pt;height:21pt"/>
        </w:pict>
      </w:r>
      <w:r w:rsidRPr="00063F8C">
        <w:rPr>
          <w:rFonts w:ascii="Times New Roman" w:eastAsia="Times New Roman" w:hAnsi="Times New Roman" w:cs="Times New Roman"/>
          <w:sz w:val="24"/>
          <w:szCs w:val="24"/>
          <w:lang w:eastAsia="es-ES"/>
        </w:rPr>
        <w:t xml:space="preserve">tal que </w:t>
      </w:r>
      <w:r w:rsidR="007243C2" w:rsidRPr="007243C2">
        <w:rPr>
          <w:rFonts w:ascii="Times New Roman" w:eastAsia="Times New Roman" w:hAnsi="Times New Roman" w:cs="Times New Roman"/>
          <w:sz w:val="24"/>
          <w:szCs w:val="24"/>
          <w:lang w:eastAsia="es-ES"/>
        </w:rPr>
        <w:pict>
          <v:shape id="_x0000_i1027" type="#_x0000_t75" alt="" style="width:53.25pt;height:21pt"/>
        </w:pict>
      </w:r>
      <w:r w:rsidRPr="00063F8C">
        <w:rPr>
          <w:rFonts w:ascii="Times New Roman" w:eastAsia="Times New Roman" w:hAnsi="Times New Roman" w:cs="Times New Roman"/>
          <w:sz w:val="24"/>
          <w:szCs w:val="24"/>
          <w:lang w:eastAsia="es-ES"/>
        </w:rPr>
        <w:t>.</w:t>
      </w:r>
    </w:p>
    <w:p w:rsidR="00063F8C" w:rsidRPr="00063F8C" w:rsidRDefault="00063F8C" w:rsidP="00063F8C">
      <w:pPr>
        <w:spacing w:after="0" w:line="240" w:lineRule="auto"/>
        <w:ind w:left="720"/>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t>Para ello, si  </w:t>
      </w:r>
      <w:r>
        <w:rPr>
          <w:rFonts w:ascii="Times New Roman" w:eastAsia="Times New Roman" w:hAnsi="Times New Roman" w:cs="Times New Roman"/>
          <w:noProof/>
          <w:sz w:val="24"/>
          <w:szCs w:val="24"/>
          <w:lang w:eastAsia="es-ES"/>
        </w:rPr>
        <w:drawing>
          <wp:inline distT="0" distB="0" distL="0" distR="0">
            <wp:extent cx="1447800" cy="314325"/>
            <wp:effectExtent l="19050" t="0" r="0" b="0"/>
            <wp:docPr id="4" name="Imagen 4" descr="http://wmatem.eis.uva.es/%7Ematpag/CONTENIDOS/Reales/reales_archivos/img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matem.eis.uva.es/%7Ematpag/CONTENIDOS/Reales/reales_archivos/img46.gif"/>
                    <pic:cNvPicPr>
                      <a:picLocks noChangeAspect="1" noChangeArrowheads="1"/>
                    </pic:cNvPicPr>
                  </pic:nvPicPr>
                  <pic:blipFill>
                    <a:blip r:embed="rId111"/>
                    <a:srcRect/>
                    <a:stretch>
                      <a:fillRect/>
                    </a:stretch>
                  </pic:blipFill>
                  <pic:spPr bwMode="auto">
                    <a:xfrm>
                      <a:off x="0" y="0"/>
                      <a:ext cx="1447800" cy="314325"/>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 con  b y d positivos, basta con tomar </w:t>
      </w:r>
      <w:r>
        <w:rPr>
          <w:rFonts w:ascii="Times New Roman" w:eastAsia="Times New Roman" w:hAnsi="Times New Roman" w:cs="Times New Roman"/>
          <w:noProof/>
          <w:sz w:val="24"/>
          <w:szCs w:val="24"/>
          <w:lang w:eastAsia="es-ES"/>
        </w:rPr>
        <w:drawing>
          <wp:inline distT="0" distB="0" distL="0" distR="0">
            <wp:extent cx="685800" cy="390525"/>
            <wp:effectExtent l="19050" t="0" r="0" b="0"/>
            <wp:docPr id="5" name="Imagen 5" descr="http://wmatem.eis.uva.es/%7Ematpag/CONTENIDOS/Reales/reales_archivos/img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matem.eis.uva.es/%7Ematpag/CONTENIDOS/Reales/reales_archivos/img47.gif"/>
                    <pic:cNvPicPr>
                      <a:picLocks noChangeAspect="1" noChangeArrowheads="1"/>
                    </pic:cNvPicPr>
                  </pic:nvPicPr>
                  <pic:blipFill>
                    <a:blip r:embed="rId112"/>
                    <a:srcRect/>
                    <a:stretch>
                      <a:fillRect/>
                    </a:stretch>
                  </pic:blipFill>
                  <pic:spPr bwMode="auto">
                    <a:xfrm>
                      <a:off x="0" y="0"/>
                      <a:ext cx="685800" cy="390525"/>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b/>
          <w:bCs/>
          <w:sz w:val="24"/>
          <w:szCs w:val="24"/>
          <w:lang w:eastAsia="es-ES"/>
        </w:rPr>
        <w:t>Ejercicio:</w:t>
      </w:r>
      <w:r w:rsidRPr="00063F8C">
        <w:rPr>
          <w:rFonts w:ascii="Times New Roman" w:eastAsia="Times New Roman" w:hAnsi="Times New Roman" w:cs="Times New Roman"/>
          <w:sz w:val="24"/>
          <w:szCs w:val="24"/>
          <w:lang w:eastAsia="es-ES"/>
        </w:rPr>
        <w:t xml:space="preserve"> probar que efectivamente </w:t>
      </w:r>
      <w:r>
        <w:rPr>
          <w:rFonts w:ascii="Times New Roman" w:eastAsia="Times New Roman" w:hAnsi="Times New Roman" w:cs="Times New Roman"/>
          <w:noProof/>
          <w:sz w:val="24"/>
          <w:szCs w:val="24"/>
          <w:lang w:eastAsia="es-ES"/>
        </w:rPr>
        <w:drawing>
          <wp:inline distT="0" distB="0" distL="0" distR="0">
            <wp:extent cx="676275" cy="266700"/>
            <wp:effectExtent l="19050" t="0" r="9525" b="0"/>
            <wp:docPr id="6" name="Imagen 6" descr="http://wmatem.eis.uva.es/%7Ematpag/CONTENIDOS/Reales/reales_archivos/img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matem.eis.uva.es/%7Ematpag/CONTENIDOS/Reales/reales_archivos/img45.gif"/>
                    <pic:cNvPicPr>
                      <a:picLocks noChangeAspect="1" noChangeArrowheads="1"/>
                    </pic:cNvPicPr>
                  </pic:nvPicPr>
                  <pic:blipFill>
                    <a:blip r:embed="rId113"/>
                    <a:srcRect/>
                    <a:stretch>
                      <a:fillRect/>
                    </a:stretch>
                  </pic:blipFill>
                  <pic:spPr bwMode="auto">
                    <a:xfrm>
                      <a:off x="0" y="0"/>
                      <a:ext cx="676275" cy="266700"/>
                    </a:xfrm>
                    <a:prstGeom prst="rect">
                      <a:avLst/>
                    </a:prstGeom>
                    <a:noFill/>
                    <a:ln w="9525">
                      <a:noFill/>
                      <a:miter lim="800000"/>
                      <a:headEnd/>
                      <a:tailEnd/>
                    </a:ln>
                  </pic:spPr>
                </pic:pic>
              </a:graphicData>
            </a:graphic>
          </wp:inline>
        </w:drawing>
      </w:r>
      <w:r w:rsidRPr="00063F8C">
        <w:rPr>
          <w:rFonts w:ascii="Times New Roman" w:eastAsia="Times New Roman" w:hAnsi="Times New Roman" w:cs="Times New Roman"/>
          <w:sz w:val="24"/>
          <w:szCs w:val="24"/>
          <w:lang w:eastAsia="es-ES"/>
        </w:rPr>
        <w:t xml:space="preserve"> (por ejemplo, entre  3/5 y 2/3 se encuentra 5/8)</w:t>
      </w:r>
    </w:p>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t>Ahora bien, reiterando el proceso de intoducir un racional entre cada dos racionales distintos es claro que entre dos racionales distintos existen infinitos racionales distintos,</w:t>
      </w:r>
      <w:r w:rsidRPr="00063F8C">
        <w:rPr>
          <w:rFonts w:ascii="Times New Roman" w:eastAsia="Times New Roman" w:hAnsi="Times New Roman" w:cs="Times New Roman"/>
          <w:sz w:val="24"/>
          <w:szCs w:val="24"/>
          <w:lang w:eastAsia="es-ES"/>
        </w:rPr>
        <w:br/>
        <w:t xml:space="preserve">  </w:t>
      </w:r>
    </w:p>
    <w:p w:rsidR="00063F8C" w:rsidRPr="00063F8C" w:rsidRDefault="00063F8C" w:rsidP="00063F8C">
      <w:pPr>
        <w:spacing w:after="0" w:line="240" w:lineRule="auto"/>
        <w:ind w:left="720"/>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t>Por ejemplo, ahora entre 3/5 y 5/8 se encuentra 8/13, entre 3/5 y 8/13 se encuentra 11/18, etc., tenemos asi 3/5 &lt; ...... &lt; 11/18 &lt; 8/13 &lt; 5/8 &lt; 2/3.</w:t>
      </w:r>
    </w:p>
    <w:p w:rsidR="00063F8C" w:rsidRDefault="00063F8C" w:rsidP="00063F8C">
      <w:pPr>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t>por eso se dice que el conjunto de los racionales es un conjunto denso. No tiene sentido hablar del racional siguiente o anterior a uno dado. Esto es algo que no ocurría ni en el conjunto de los naturales ni en el de los enteros.</w:t>
      </w:r>
    </w:p>
    <w:p w:rsidR="00132983" w:rsidRDefault="00132983" w:rsidP="00063F8C">
      <w:pPr>
        <w:rPr>
          <w:rFonts w:ascii="Times New Roman" w:eastAsia="Times New Roman" w:hAnsi="Times New Roman" w:cs="Times New Roman"/>
          <w:sz w:val="24"/>
          <w:szCs w:val="24"/>
          <w:lang w:eastAsia="es-ES"/>
        </w:rPr>
      </w:pPr>
    </w:p>
    <w:p w:rsidR="00132983" w:rsidRPr="00757820" w:rsidRDefault="00132983" w:rsidP="00063F8C">
      <w:pPr>
        <w:rPr>
          <w:rFonts w:ascii="Arial" w:hAnsi="Arial" w:cs="Arial"/>
        </w:rPr>
      </w:pPr>
    </w:p>
    <w:tbl>
      <w:tblPr>
        <w:tblW w:w="2379"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5"/>
        <w:gridCol w:w="1651"/>
        <w:gridCol w:w="1031"/>
        <w:gridCol w:w="1810"/>
        <w:gridCol w:w="1785"/>
      </w:tblGrid>
      <w:tr w:rsidR="00063F8C" w:rsidRPr="00063F8C" w:rsidTr="00063F8C">
        <w:trPr>
          <w:trHeight w:val="18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9999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sidRPr="00063F8C">
              <w:rPr>
                <w:rFonts w:ascii="Times New Roman" w:eastAsia="Times New Roman" w:hAnsi="Times New Roman" w:cs="Times New Roman"/>
                <w:b/>
                <w:bCs/>
                <w:color w:val="333300"/>
                <w:sz w:val="36"/>
                <w:szCs w:val="36"/>
                <w:lang w:eastAsia="es-ES"/>
              </w:rPr>
              <w:t>Ordenado</w:t>
            </w:r>
          </w:p>
        </w:tc>
        <w:tc>
          <w:tcPr>
            <w:tcW w:w="0" w:type="auto"/>
            <w:tcBorders>
              <w:top w:val="outset" w:sz="6" w:space="0" w:color="auto"/>
              <w:left w:val="outset" w:sz="6" w:space="0" w:color="auto"/>
              <w:bottom w:val="outset" w:sz="6" w:space="0" w:color="auto"/>
              <w:right w:val="outset" w:sz="6" w:space="0" w:color="auto"/>
            </w:tcBorders>
            <w:shd w:val="clear" w:color="auto" w:fill="9999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sidRPr="00063F8C">
              <w:rPr>
                <w:rFonts w:ascii="Times New Roman" w:eastAsia="Times New Roman" w:hAnsi="Times New Roman" w:cs="Times New Roman"/>
                <w:b/>
                <w:bCs/>
                <w:color w:val="333300"/>
                <w:sz w:val="36"/>
                <w:szCs w:val="36"/>
                <w:lang w:eastAsia="es-ES"/>
              </w:rPr>
              <w:t>Denso</w:t>
            </w:r>
          </w:p>
        </w:tc>
        <w:tc>
          <w:tcPr>
            <w:tcW w:w="0" w:type="auto"/>
            <w:tcBorders>
              <w:top w:val="outset" w:sz="6" w:space="0" w:color="auto"/>
              <w:left w:val="outset" w:sz="6" w:space="0" w:color="auto"/>
              <w:bottom w:val="outset" w:sz="6" w:space="0" w:color="auto"/>
              <w:right w:val="outset" w:sz="6" w:space="0" w:color="auto"/>
            </w:tcBorders>
            <w:shd w:val="clear" w:color="auto" w:fill="9999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sidRPr="00063F8C">
              <w:rPr>
                <w:rFonts w:ascii="Times New Roman" w:eastAsia="Times New Roman" w:hAnsi="Times New Roman" w:cs="Times New Roman"/>
                <w:b/>
                <w:bCs/>
                <w:color w:val="333300"/>
                <w:sz w:val="36"/>
                <w:szCs w:val="36"/>
                <w:lang w:eastAsia="es-ES"/>
              </w:rPr>
              <w:t>Numerable</w:t>
            </w:r>
          </w:p>
        </w:tc>
        <w:tc>
          <w:tcPr>
            <w:tcW w:w="0" w:type="auto"/>
            <w:tcBorders>
              <w:top w:val="outset" w:sz="6" w:space="0" w:color="auto"/>
              <w:left w:val="outset" w:sz="6" w:space="0" w:color="auto"/>
              <w:bottom w:val="outset" w:sz="6" w:space="0" w:color="auto"/>
              <w:right w:val="outset" w:sz="6" w:space="0" w:color="auto"/>
            </w:tcBorders>
            <w:shd w:val="clear" w:color="auto" w:fill="9999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sidRPr="00063F8C">
              <w:rPr>
                <w:rFonts w:ascii="Times New Roman" w:eastAsia="Times New Roman" w:hAnsi="Times New Roman" w:cs="Times New Roman"/>
                <w:b/>
                <w:bCs/>
                <w:color w:val="333300"/>
                <w:sz w:val="36"/>
                <w:szCs w:val="36"/>
                <w:lang w:eastAsia="es-ES"/>
              </w:rPr>
              <w:t>Estructura algebraica</w:t>
            </w:r>
          </w:p>
        </w:tc>
      </w:tr>
      <w:tr w:rsidR="00063F8C" w:rsidRPr="00063F8C" w:rsidTr="00063F8C">
        <w:trPr>
          <w:trHeight w:val="264"/>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7D7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71450"/>
                  <wp:effectExtent l="19050" t="0" r="0" b="0"/>
                  <wp:docPr id="27" name="Imagen 27" descr="http://wmatem.eis.uva.es/%7Ematpag/CONTENIDOS/Reales/reales_archivos/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matem.eis.uva.es/%7Ematpag/CONTENIDOS/Reales/reales_archivos/img6.gif"/>
                          <pic:cNvPicPr>
                            <a:picLocks noChangeAspect="1" noChangeArrowheads="1"/>
                          </pic:cNvPicPr>
                        </pic:nvPicPr>
                        <pic:blipFill>
                          <a:blip r:embed="rId114"/>
                          <a:srcRect/>
                          <a:stretch>
                            <a:fillRect/>
                          </a:stretch>
                        </pic:blipFill>
                        <pic:spPr bwMode="auto">
                          <a:xfrm>
                            <a:off x="0" y="0"/>
                            <a:ext cx="152400" cy="1714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28" name="Imagen 28"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29" name="Imagen 29"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7"/>
                <w:szCs w:val="27"/>
                <w:lang w:eastAsia="es-ES"/>
              </w:rPr>
              <w:t>+   Semigrupo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Semigrupo</w:t>
            </w:r>
          </w:p>
        </w:tc>
      </w:tr>
      <w:tr w:rsidR="00063F8C" w:rsidRPr="00063F8C" w:rsidTr="00063F8C">
        <w:trPr>
          <w:trHeight w:val="399"/>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7D7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71450"/>
                  <wp:effectExtent l="19050" t="0" r="0" b="0"/>
                  <wp:docPr id="30" name="Imagen 30" descr="http://wmatem.eis.uva.es/%7Ematpag/CONTENIDOS/Reales/reales_archivos/img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matem.eis.uva.es/%7Ematpag/CONTENIDOS/Reales/reales_archivos/img37.gif"/>
                          <pic:cNvPicPr>
                            <a:picLocks noChangeAspect="1" noChangeArrowheads="1"/>
                          </pic:cNvPicPr>
                        </pic:nvPicPr>
                        <pic:blipFill>
                          <a:blip r:embed="rId116"/>
                          <a:srcRect/>
                          <a:stretch>
                            <a:fillRect/>
                          </a:stretch>
                        </pic:blipFill>
                        <pic:spPr bwMode="auto">
                          <a:xfrm>
                            <a:off x="0" y="0"/>
                            <a:ext cx="152400" cy="1714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12" name="Imagen 31"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11" name="Imagen 32"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7"/>
                <w:szCs w:val="27"/>
                <w:lang w:eastAsia="es-ES"/>
              </w:rPr>
              <w:t>+      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Semigrupo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Anillo conmut. con1</w:t>
            </w:r>
          </w:p>
        </w:tc>
      </w:tr>
      <w:tr w:rsidR="00063F8C" w:rsidRPr="00063F8C" w:rsidTr="00063F8C">
        <w:trPr>
          <w:trHeight w:val="399"/>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7D7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285750"/>
                  <wp:effectExtent l="19050" t="0" r="0" b="0"/>
                  <wp:docPr id="33" name="Imagen 33" descr="http://wmatem.eis.uva.es/%7Ematpag/CONTENIDOS/Reales/reales_archivos/img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matem.eis.uva.es/%7Ematpag/CONTENIDOS/Reales/reales_archivos/img40.gif"/>
                          <pic:cNvPicPr>
                            <a:picLocks noChangeAspect="1" noChangeArrowheads="1"/>
                          </pic:cNvPicPr>
                        </pic:nvPicPr>
                        <pic:blipFill>
                          <a:blip r:embed="rId117"/>
                          <a:srcRect/>
                          <a:stretch>
                            <a:fillRect/>
                          </a:stretch>
                        </pic:blipFill>
                        <pic:spPr bwMode="auto">
                          <a:xfrm>
                            <a:off x="0" y="0"/>
                            <a:ext cx="152400" cy="2857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34" name="Imagen 34"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9" name="Imagen 35"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36" name="Imagen 36"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7"/>
                <w:szCs w:val="27"/>
                <w:lang w:eastAsia="es-ES"/>
              </w:rPr>
              <w:t>+      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Cuerpo conmut.</w:t>
            </w:r>
          </w:p>
        </w:tc>
      </w:tr>
      <w:tr w:rsidR="00063F8C" w:rsidRPr="00063F8C" w:rsidTr="00063F8C">
        <w:trPr>
          <w:trHeight w:val="271"/>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7D7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04775" cy="171450"/>
                  <wp:effectExtent l="19050" t="0" r="9525" b="0"/>
                  <wp:docPr id="37" name="Imagen 37" descr="http://wmatem.eis.uva.es/%7Ematpag/CONTENIDOS/Reales/reales_archivos/img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matem.eis.uva.es/%7Ematpag/CONTENIDOS/Reales/reales_archivos/img58.gif"/>
                          <pic:cNvPicPr>
                            <a:picLocks noChangeAspect="1" noChangeArrowheads="1"/>
                          </pic:cNvPicPr>
                        </pic:nvPicPr>
                        <pic:blipFill>
                          <a:blip r:embed="rId118"/>
                          <a:srcRect/>
                          <a:stretch>
                            <a:fillRect/>
                          </a:stretch>
                        </pic:blipFill>
                        <pic:spPr bwMode="auto">
                          <a:xfrm>
                            <a:off x="0" y="0"/>
                            <a:ext cx="104775" cy="1714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38" name="Imagen 38"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39" name="Imagen 39"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7"/>
                <w:szCs w:val="27"/>
                <w:lang w:eastAsia="es-ES"/>
              </w:rPr>
              <w:t>No tiene estructura algebraica al no ser cerrado para + y *</w:t>
            </w:r>
          </w:p>
        </w:tc>
      </w:tr>
      <w:tr w:rsidR="00063F8C" w:rsidRPr="00063F8C" w:rsidTr="00063F8C">
        <w:trPr>
          <w:trHeight w:val="138"/>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7D700"/>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71450" cy="171450"/>
                  <wp:effectExtent l="19050" t="0" r="0" b="0"/>
                  <wp:docPr id="40" name="Imagen 40" descr="http://wmatem.eis.uva.es/%7Ematpag/CONTENIDOS/Reales/reales_archivos/img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matem.eis.uva.es/%7Ematpag/CONTENIDOS/Reales/reales_archivos/img59.gif"/>
                          <pic:cNvPicPr>
                            <a:picLocks noChangeAspect="1" noChangeArrowheads="1"/>
                          </pic:cNvPicPr>
                        </pic:nvPicPr>
                        <pic:blipFill>
                          <a:blip r:embed="rId119"/>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41" name="Imagen 41"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0"/>
                  <wp:docPr id="42" name="Imagen 42" descr="http://wmatem.eis.uva.es/%7Ematpag/CONTENIDOS/Reales/reales_archivos/amaizbu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matem.eis.uva.es/%7Ematpag/CONTENIDOS/Reales/reales_archivos/amaizbu1.gif"/>
                          <pic:cNvPicPr>
                            <a:picLocks noChangeAspect="1" noChangeArrowheads="1"/>
                          </pic:cNvPicPr>
                        </pic:nvPicPr>
                        <pic:blipFill>
                          <a:blip r:embed="rId115"/>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jc w:val="center"/>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63F8C" w:rsidRPr="00063F8C" w:rsidRDefault="00063F8C" w:rsidP="00063F8C">
            <w:pPr>
              <w:spacing w:after="0" w:line="240" w:lineRule="auto"/>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7"/>
                <w:szCs w:val="27"/>
                <w:lang w:eastAsia="es-ES"/>
              </w:rPr>
              <w:t>+      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Grupo</w:t>
            </w:r>
            <w:r w:rsidRPr="00063F8C">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r>
            <w:r w:rsidRPr="00063F8C">
              <w:rPr>
                <w:rFonts w:ascii="Times New Roman" w:eastAsia="Times New Roman" w:hAnsi="Times New Roman" w:cs="Times New Roman"/>
                <w:sz w:val="27"/>
                <w:szCs w:val="27"/>
                <w:lang w:eastAsia="es-ES"/>
              </w:rPr>
              <w:t>+,*   Cuerpo conmut.</w:t>
            </w:r>
          </w:p>
        </w:tc>
      </w:tr>
    </w:tbl>
    <w:p w:rsidR="003C3EFB" w:rsidRDefault="00063F8C" w:rsidP="00063F8C">
      <w:pPr>
        <w:rPr>
          <w:rFonts w:ascii="Times New Roman" w:eastAsia="Times New Roman" w:hAnsi="Times New Roman" w:cs="Times New Roman"/>
          <w:sz w:val="24"/>
          <w:szCs w:val="24"/>
          <w:lang w:eastAsia="es-ES"/>
        </w:rPr>
      </w:pPr>
      <w:r w:rsidRPr="00063F8C">
        <w:rPr>
          <w:rFonts w:ascii="Times New Roman" w:eastAsia="Times New Roman" w:hAnsi="Times New Roman" w:cs="Times New Roman"/>
          <w:sz w:val="24"/>
          <w:szCs w:val="24"/>
          <w:lang w:eastAsia="es-ES"/>
        </w:rPr>
        <w:br/>
        <w:t> </w:t>
      </w:r>
    </w:p>
    <w:p w:rsidR="003C3EFB" w:rsidRDefault="003C3EFB" w:rsidP="003C3EFB">
      <w:pPr>
        <w:pStyle w:val="Ttulo3"/>
        <w:rPr>
          <w:rFonts w:eastAsia="Times New Roman"/>
          <w:lang w:eastAsia="es-ES"/>
        </w:rPr>
      </w:pPr>
      <w:bookmarkStart w:id="23" w:name="_Toc306610559"/>
      <w:r>
        <w:rPr>
          <w:rFonts w:eastAsia="Times New Roman"/>
          <w:lang w:eastAsia="es-ES"/>
        </w:rPr>
        <w:t>Bibliografía</w:t>
      </w:r>
      <w:bookmarkEnd w:id="23"/>
    </w:p>
    <w:p w:rsidR="003C3EFB" w:rsidRDefault="003C3EFB" w:rsidP="003C3EFB">
      <w:pPr>
        <w:rPr>
          <w:rFonts w:ascii="Arial" w:hAnsi="Arial" w:cs="Arial"/>
        </w:rPr>
      </w:pPr>
      <w:r>
        <w:rPr>
          <w:lang w:eastAsia="es-ES"/>
        </w:rPr>
        <w:t>Definición de números reales:</w:t>
      </w:r>
      <w:r w:rsidRPr="003C3EFB">
        <w:rPr>
          <w:rFonts w:ascii="Arial" w:hAnsi="Arial" w:cs="Arial"/>
        </w:rPr>
        <w:t xml:space="preserve"> </w:t>
      </w:r>
      <w:hyperlink r:id="rId120" w:history="1">
        <w:r w:rsidRPr="000F4EC9">
          <w:rPr>
            <w:rStyle w:val="Hipervnculo"/>
            <w:rFonts w:ascii="Arial" w:hAnsi="Arial" w:cs="Arial"/>
          </w:rPr>
          <w:t>http://definicion.de/numeros-reales/</w:t>
        </w:r>
      </w:hyperlink>
      <w:r w:rsidRPr="00727556">
        <w:rPr>
          <w:rFonts w:ascii="Arial" w:hAnsi="Arial" w:cs="Arial"/>
        </w:rPr>
        <w:t>.</w:t>
      </w:r>
    </w:p>
    <w:p w:rsidR="003C3EFB" w:rsidRDefault="003C3EFB" w:rsidP="003C3EFB">
      <w:pPr>
        <w:rPr>
          <w:rFonts w:ascii="Arial" w:hAnsi="Arial" w:cs="Arial"/>
        </w:rPr>
      </w:pPr>
      <w:r>
        <w:rPr>
          <w:rFonts w:ascii="Arial" w:hAnsi="Arial" w:cs="Arial"/>
        </w:rPr>
        <w:t>Clasificación de números reales: Wikipedia</w:t>
      </w:r>
    </w:p>
    <w:p w:rsidR="003C3EFB" w:rsidRDefault="003C3EFB" w:rsidP="003C3EFB">
      <w:pPr>
        <w:rPr>
          <w:lang w:eastAsia="es-ES"/>
        </w:rPr>
      </w:pPr>
      <w:r>
        <w:rPr>
          <w:lang w:eastAsia="es-ES"/>
        </w:rPr>
        <w:t>Número racional: Wikipedia</w:t>
      </w:r>
    </w:p>
    <w:p w:rsidR="003C3EFB" w:rsidRDefault="003C3EFB" w:rsidP="003C3EFB">
      <w:pPr>
        <w:rPr>
          <w:lang w:eastAsia="es-ES"/>
        </w:rPr>
      </w:pPr>
      <w:r>
        <w:rPr>
          <w:lang w:eastAsia="es-ES"/>
        </w:rPr>
        <w:t>Número irracional: Wikipedia</w:t>
      </w:r>
    </w:p>
    <w:p w:rsidR="003C3EFB" w:rsidRDefault="003C3EFB" w:rsidP="003C3EFB">
      <w:pPr>
        <w:rPr>
          <w:lang w:eastAsia="es-ES"/>
        </w:rPr>
      </w:pPr>
      <w:r>
        <w:rPr>
          <w:lang w:eastAsia="es-ES"/>
        </w:rPr>
        <w:t>Clasificación de números irracional: Wikipedia</w:t>
      </w:r>
    </w:p>
    <w:p w:rsidR="003C3EFB" w:rsidRDefault="003C3EFB" w:rsidP="003C3EFB">
      <w:pPr>
        <w:rPr>
          <w:lang w:eastAsia="es-ES"/>
        </w:rPr>
      </w:pPr>
      <w:r>
        <w:rPr>
          <w:lang w:eastAsia="es-ES"/>
        </w:rPr>
        <w:t>Números irracionales famosos: Wikipedia</w:t>
      </w:r>
    </w:p>
    <w:p w:rsidR="003C3EFB" w:rsidRDefault="003C3EFB" w:rsidP="003C3EFB">
      <w:pPr>
        <w:rPr>
          <w:lang w:eastAsia="es-ES"/>
        </w:rPr>
      </w:pPr>
      <w:r>
        <w:rPr>
          <w:lang w:eastAsia="es-ES"/>
        </w:rPr>
        <w:t>Espiral de Teodoro: Wikipedia</w:t>
      </w:r>
    </w:p>
    <w:p w:rsidR="003C3EFB" w:rsidRDefault="003C3EFB" w:rsidP="003C3EFB">
      <w:pPr>
        <w:rPr>
          <w:lang w:eastAsia="es-ES"/>
        </w:rPr>
      </w:pPr>
      <w:r>
        <w:rPr>
          <w:lang w:eastAsia="es-ES"/>
        </w:rPr>
        <w:t>Topología: Wikipedia</w:t>
      </w:r>
    </w:p>
    <w:p w:rsidR="003C3EFB" w:rsidRDefault="003C3EFB" w:rsidP="003C3EFB">
      <w:pPr>
        <w:rPr>
          <w:rFonts w:ascii="Times New Roman" w:eastAsia="Times New Roman" w:hAnsi="Times New Roman" w:cs="Times New Roman"/>
          <w:sz w:val="24"/>
          <w:szCs w:val="24"/>
          <w:lang w:eastAsia="es-ES"/>
        </w:rPr>
      </w:pPr>
      <w:r>
        <w:rPr>
          <w:lang w:eastAsia="es-ES"/>
        </w:rPr>
        <w:t>Propiedades topológicas de la recta real y densidad de la recta real:</w:t>
      </w:r>
      <w:r w:rsidRPr="003C3EFB">
        <w:rPr>
          <w:rFonts w:ascii="Times New Roman" w:eastAsia="Times New Roman" w:hAnsi="Times New Roman" w:cs="Times New Roman"/>
          <w:sz w:val="24"/>
          <w:szCs w:val="24"/>
          <w:lang w:eastAsia="es-ES"/>
        </w:rPr>
        <w:t xml:space="preserve"> </w:t>
      </w:r>
      <w:r w:rsidRPr="00063F8C">
        <w:rPr>
          <w:rFonts w:ascii="Times New Roman" w:eastAsia="Times New Roman" w:hAnsi="Times New Roman" w:cs="Times New Roman"/>
          <w:sz w:val="24"/>
          <w:szCs w:val="24"/>
          <w:lang w:eastAsia="es-ES"/>
        </w:rPr>
        <w:br/>
        <w:t> </w:t>
      </w:r>
      <w:hyperlink r:id="rId121" w:history="1">
        <w:r w:rsidRPr="000F4EC9">
          <w:rPr>
            <w:rStyle w:val="Hipervnculo"/>
            <w:rFonts w:ascii="Times New Roman" w:eastAsia="Times New Roman" w:hAnsi="Times New Roman" w:cs="Times New Roman"/>
            <w:sz w:val="24"/>
            <w:szCs w:val="24"/>
            <w:lang w:eastAsia="es-ES"/>
          </w:rPr>
          <w:t>http://wmatem.eis.uva.es/~matpag/CONTENIDOS/Reales/marco_reales.htm</w:t>
        </w:r>
      </w:hyperlink>
    </w:p>
    <w:p w:rsidR="003C3EFB" w:rsidRPr="003C3EFB" w:rsidRDefault="003C3EFB" w:rsidP="003C3EFB">
      <w:pPr>
        <w:rPr>
          <w:lang w:eastAsia="es-ES"/>
        </w:rPr>
      </w:pPr>
    </w:p>
    <w:sectPr w:rsidR="003C3EFB" w:rsidRPr="003C3EFB" w:rsidSect="00AB1E12">
      <w:headerReference w:type="default" r:id="rId12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724" w:rsidRDefault="00233724" w:rsidP="004B60C9">
      <w:pPr>
        <w:spacing w:after="0" w:line="240" w:lineRule="auto"/>
      </w:pPr>
      <w:r>
        <w:separator/>
      </w:r>
    </w:p>
  </w:endnote>
  <w:endnote w:type="continuationSeparator" w:id="1">
    <w:p w:rsidR="00233724" w:rsidRDefault="00233724" w:rsidP="004B60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Negrit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724" w:rsidRDefault="00233724" w:rsidP="004B60C9">
      <w:pPr>
        <w:spacing w:after="0" w:line="240" w:lineRule="auto"/>
      </w:pPr>
      <w:r>
        <w:separator/>
      </w:r>
    </w:p>
  </w:footnote>
  <w:footnote w:type="continuationSeparator" w:id="1">
    <w:p w:rsidR="00233724" w:rsidRDefault="00233724" w:rsidP="004B60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274D8BDBD0F1444FBC3F78C60A630523"/>
      </w:placeholder>
      <w:dataBinding w:prefixMappings="xmlns:ns0='http://schemas.openxmlformats.org/package/2006/metadata/core-properties' xmlns:ns1='http://purl.org/dc/elements/1.1/'" w:xpath="/ns0:coreProperties[1]/ns1:title[1]" w:storeItemID="{6C3C8BC8-F283-45AE-878A-BAB7291924A1}"/>
      <w:text/>
    </w:sdtPr>
    <w:sdtContent>
      <w:p w:rsidR="002E37FD" w:rsidRDefault="002E37FD">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Ampliación de Matemáticas 4B. Jesús Kevin Rodríguez Cañadas</w:t>
        </w:r>
      </w:p>
    </w:sdtContent>
  </w:sdt>
  <w:p w:rsidR="002E37FD" w:rsidRDefault="002E37F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6E9A"/>
    <w:multiLevelType w:val="multilevel"/>
    <w:tmpl w:val="D834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6C10B8"/>
    <w:multiLevelType w:val="multilevel"/>
    <w:tmpl w:val="3BE8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C4408"/>
    <w:multiLevelType w:val="multilevel"/>
    <w:tmpl w:val="44F6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2928BE"/>
    <w:multiLevelType w:val="multilevel"/>
    <w:tmpl w:val="8A2A1458"/>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807348"/>
    <w:multiLevelType w:val="multilevel"/>
    <w:tmpl w:val="CB02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2637CE"/>
    <w:multiLevelType w:val="multilevel"/>
    <w:tmpl w:val="461C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7666BC"/>
    <w:multiLevelType w:val="multilevel"/>
    <w:tmpl w:val="2BC2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lvlOverride w:ilvl="0">
      <w:startOverride w:val="1"/>
    </w:lvlOverride>
  </w:num>
  <w:num w:numId="3">
    <w:abstractNumId w:val="6"/>
    <w:lvlOverride w:ilvl="0">
      <w:startOverride w:val="5"/>
    </w:lvlOverride>
  </w:num>
  <w:num w:numId="4">
    <w:abstractNumId w:val="5"/>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B3929"/>
    <w:rsid w:val="00063F8C"/>
    <w:rsid w:val="00090580"/>
    <w:rsid w:val="000C29E6"/>
    <w:rsid w:val="00132983"/>
    <w:rsid w:val="00233724"/>
    <w:rsid w:val="00250474"/>
    <w:rsid w:val="002E37FD"/>
    <w:rsid w:val="00350F87"/>
    <w:rsid w:val="003A6A80"/>
    <w:rsid w:val="003C26C2"/>
    <w:rsid w:val="003C3EFB"/>
    <w:rsid w:val="004905E6"/>
    <w:rsid w:val="004B60C9"/>
    <w:rsid w:val="004C7B55"/>
    <w:rsid w:val="00545A01"/>
    <w:rsid w:val="00564AB2"/>
    <w:rsid w:val="006B3929"/>
    <w:rsid w:val="006E641E"/>
    <w:rsid w:val="007243C2"/>
    <w:rsid w:val="00727556"/>
    <w:rsid w:val="00757820"/>
    <w:rsid w:val="007933C1"/>
    <w:rsid w:val="00932951"/>
    <w:rsid w:val="00950996"/>
    <w:rsid w:val="00965A20"/>
    <w:rsid w:val="009C7AC6"/>
    <w:rsid w:val="00AB1E12"/>
    <w:rsid w:val="00B46C18"/>
    <w:rsid w:val="00B82C41"/>
    <w:rsid w:val="00BC29E5"/>
    <w:rsid w:val="00C40CE1"/>
    <w:rsid w:val="00D00941"/>
    <w:rsid w:val="00E35EE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E12"/>
  </w:style>
  <w:style w:type="paragraph" w:styleId="Ttulo1">
    <w:name w:val="heading 1"/>
    <w:aliases w:val="Trabajo de informatica"/>
    <w:basedOn w:val="Normal"/>
    <w:next w:val="Normal"/>
    <w:link w:val="Ttulo1Car"/>
    <w:autoRedefine/>
    <w:uiPriority w:val="9"/>
    <w:qFormat/>
    <w:rsid w:val="00B82C41"/>
    <w:pPr>
      <w:keepNext/>
      <w:spacing w:before="240" w:after="60"/>
      <w:jc w:val="center"/>
      <w:outlineLvl w:val="0"/>
    </w:pPr>
    <w:rPr>
      <w:rFonts w:ascii="Algerian" w:eastAsiaTheme="majorEastAsia" w:hAnsi="Algerian" w:cstheme="majorBidi"/>
      <w:b/>
      <w:bCs/>
      <w:color w:val="FF0000"/>
      <w:kern w:val="32"/>
      <w:u w:val="single"/>
    </w:rPr>
  </w:style>
  <w:style w:type="paragraph" w:styleId="Ttulo2">
    <w:name w:val="heading 2"/>
    <w:aliases w:val="word"/>
    <w:basedOn w:val="Normal"/>
    <w:next w:val="Normal"/>
    <w:link w:val="Ttulo2Car"/>
    <w:uiPriority w:val="9"/>
    <w:unhideWhenUsed/>
    <w:qFormat/>
    <w:rsid w:val="004C7B55"/>
    <w:pPr>
      <w:keepNext/>
      <w:spacing w:before="240" w:after="60"/>
      <w:outlineLvl w:val="1"/>
    </w:pPr>
    <w:rPr>
      <w:rFonts w:ascii="Arial Negrita" w:eastAsiaTheme="majorEastAsia" w:hAnsi="Arial Negrita" w:cstheme="majorBidi"/>
      <w:b/>
      <w:bCs/>
      <w:i/>
      <w:iCs/>
      <w:sz w:val="28"/>
      <w:szCs w:val="28"/>
    </w:rPr>
  </w:style>
  <w:style w:type="paragraph" w:styleId="Ttulo3">
    <w:name w:val="heading 3"/>
    <w:basedOn w:val="Normal"/>
    <w:next w:val="Normal"/>
    <w:link w:val="Ttulo3Car"/>
    <w:uiPriority w:val="9"/>
    <w:unhideWhenUsed/>
    <w:qFormat/>
    <w:rsid w:val="00D009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rabajo de informatica Car"/>
    <w:basedOn w:val="Fuentedeprrafopredeter"/>
    <w:link w:val="Ttulo1"/>
    <w:uiPriority w:val="9"/>
    <w:rsid w:val="00B82C41"/>
    <w:rPr>
      <w:rFonts w:ascii="Algerian" w:eastAsiaTheme="majorEastAsia" w:hAnsi="Algerian" w:cstheme="majorBidi"/>
      <w:b/>
      <w:bCs/>
      <w:color w:val="FF0000"/>
      <w:kern w:val="32"/>
      <w:u w:val="single"/>
    </w:rPr>
  </w:style>
  <w:style w:type="character" w:customStyle="1" w:styleId="Ttulo2Car">
    <w:name w:val="Título 2 Car"/>
    <w:aliases w:val="word Car"/>
    <w:basedOn w:val="Fuentedeprrafopredeter"/>
    <w:link w:val="Ttulo2"/>
    <w:uiPriority w:val="9"/>
    <w:rsid w:val="004C7B55"/>
    <w:rPr>
      <w:rFonts w:ascii="Arial Negrita" w:eastAsiaTheme="majorEastAsia" w:hAnsi="Arial Negrita" w:cstheme="majorBidi"/>
      <w:b/>
      <w:bCs/>
      <w:i/>
      <w:iCs/>
      <w:sz w:val="28"/>
      <w:szCs w:val="28"/>
      <w:lang w:eastAsia="en-US"/>
    </w:rPr>
  </w:style>
  <w:style w:type="paragraph" w:styleId="NormalWeb">
    <w:name w:val="Normal (Web)"/>
    <w:basedOn w:val="Normal"/>
    <w:uiPriority w:val="99"/>
    <w:unhideWhenUsed/>
    <w:rsid w:val="006B392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6B3929"/>
    <w:rPr>
      <w:color w:val="0000FF"/>
      <w:u w:val="single"/>
    </w:rPr>
  </w:style>
  <w:style w:type="character" w:styleId="Textoennegrita">
    <w:name w:val="Strong"/>
    <w:basedOn w:val="Fuentedeprrafopredeter"/>
    <w:uiPriority w:val="22"/>
    <w:qFormat/>
    <w:rsid w:val="006B3929"/>
    <w:rPr>
      <w:b/>
      <w:bCs/>
    </w:rPr>
  </w:style>
  <w:style w:type="character" w:styleId="nfasis">
    <w:name w:val="Emphasis"/>
    <w:basedOn w:val="Fuentedeprrafopredeter"/>
    <w:uiPriority w:val="20"/>
    <w:qFormat/>
    <w:rsid w:val="006B3929"/>
    <w:rPr>
      <w:i/>
      <w:iCs/>
    </w:rPr>
  </w:style>
  <w:style w:type="paragraph" w:styleId="Textodeglobo">
    <w:name w:val="Balloon Text"/>
    <w:basedOn w:val="Normal"/>
    <w:link w:val="TextodegloboCar"/>
    <w:uiPriority w:val="99"/>
    <w:semiHidden/>
    <w:unhideWhenUsed/>
    <w:rsid w:val="006B39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3929"/>
    <w:rPr>
      <w:rFonts w:ascii="Tahoma" w:hAnsi="Tahoma" w:cs="Tahoma"/>
      <w:sz w:val="16"/>
      <w:szCs w:val="16"/>
    </w:rPr>
  </w:style>
  <w:style w:type="paragraph" w:styleId="Encabezado">
    <w:name w:val="header"/>
    <w:basedOn w:val="Normal"/>
    <w:link w:val="EncabezadoCar"/>
    <w:uiPriority w:val="99"/>
    <w:unhideWhenUsed/>
    <w:rsid w:val="004B60C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60C9"/>
  </w:style>
  <w:style w:type="paragraph" w:styleId="Piedepgina">
    <w:name w:val="footer"/>
    <w:basedOn w:val="Normal"/>
    <w:link w:val="PiedepginaCar"/>
    <w:uiPriority w:val="99"/>
    <w:semiHidden/>
    <w:unhideWhenUsed/>
    <w:rsid w:val="004B60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B60C9"/>
  </w:style>
  <w:style w:type="character" w:customStyle="1" w:styleId="texhtml">
    <w:name w:val="texhtml"/>
    <w:basedOn w:val="Fuentedeprrafopredeter"/>
    <w:rsid w:val="00545A01"/>
  </w:style>
  <w:style w:type="character" w:customStyle="1" w:styleId="Ttulo3Car">
    <w:name w:val="Título 3 Car"/>
    <w:basedOn w:val="Fuentedeprrafopredeter"/>
    <w:link w:val="Ttulo3"/>
    <w:uiPriority w:val="9"/>
    <w:rsid w:val="00D00941"/>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B82C41"/>
    <w:pPr>
      <w:spacing w:after="100"/>
    </w:pPr>
  </w:style>
  <w:style w:type="paragraph" w:styleId="TDC2">
    <w:name w:val="toc 2"/>
    <w:basedOn w:val="Normal"/>
    <w:next w:val="Normal"/>
    <w:autoRedefine/>
    <w:uiPriority w:val="39"/>
    <w:unhideWhenUsed/>
    <w:rsid w:val="00757820"/>
    <w:pPr>
      <w:spacing w:after="100"/>
      <w:ind w:left="220"/>
    </w:pPr>
  </w:style>
  <w:style w:type="character" w:customStyle="1" w:styleId="propiedad">
    <w:name w:val="propiedad"/>
    <w:basedOn w:val="Fuentedeprrafopredeter"/>
    <w:rsid w:val="00063F8C"/>
  </w:style>
  <w:style w:type="paragraph" w:styleId="Sinespaciado">
    <w:name w:val="No Spacing"/>
    <w:uiPriority w:val="1"/>
    <w:qFormat/>
    <w:rsid w:val="00132983"/>
    <w:pPr>
      <w:spacing w:after="0" w:line="240" w:lineRule="auto"/>
    </w:pPr>
  </w:style>
  <w:style w:type="paragraph" w:styleId="TDC3">
    <w:name w:val="toc 3"/>
    <w:basedOn w:val="Normal"/>
    <w:next w:val="Normal"/>
    <w:autoRedefine/>
    <w:uiPriority w:val="39"/>
    <w:unhideWhenUsed/>
    <w:rsid w:val="003C3EFB"/>
    <w:pPr>
      <w:spacing w:after="100"/>
      <w:ind w:left="440"/>
    </w:pPr>
  </w:style>
</w:styles>
</file>

<file path=word/webSettings.xml><?xml version="1.0" encoding="utf-8"?>
<w:webSettings xmlns:r="http://schemas.openxmlformats.org/officeDocument/2006/relationships" xmlns:w="http://schemas.openxmlformats.org/wordprocessingml/2006/main">
  <w:divs>
    <w:div w:id="352656777">
      <w:bodyDiv w:val="1"/>
      <w:marLeft w:val="0"/>
      <w:marRight w:val="0"/>
      <w:marTop w:val="0"/>
      <w:marBottom w:val="0"/>
      <w:divBdr>
        <w:top w:val="none" w:sz="0" w:space="0" w:color="auto"/>
        <w:left w:val="none" w:sz="0" w:space="0" w:color="auto"/>
        <w:bottom w:val="none" w:sz="0" w:space="0" w:color="auto"/>
        <w:right w:val="none" w:sz="0" w:space="0" w:color="auto"/>
      </w:divBdr>
    </w:div>
    <w:div w:id="515506403">
      <w:bodyDiv w:val="1"/>
      <w:marLeft w:val="0"/>
      <w:marRight w:val="0"/>
      <w:marTop w:val="0"/>
      <w:marBottom w:val="0"/>
      <w:divBdr>
        <w:top w:val="none" w:sz="0" w:space="0" w:color="auto"/>
        <w:left w:val="none" w:sz="0" w:space="0" w:color="auto"/>
        <w:bottom w:val="none" w:sz="0" w:space="0" w:color="auto"/>
        <w:right w:val="none" w:sz="0" w:space="0" w:color="auto"/>
      </w:divBdr>
      <w:divsChild>
        <w:div w:id="1047413442">
          <w:marLeft w:val="0"/>
          <w:marRight w:val="0"/>
          <w:marTop w:val="0"/>
          <w:marBottom w:val="0"/>
          <w:divBdr>
            <w:top w:val="none" w:sz="0" w:space="0" w:color="auto"/>
            <w:left w:val="none" w:sz="0" w:space="0" w:color="auto"/>
            <w:bottom w:val="none" w:sz="0" w:space="0" w:color="auto"/>
            <w:right w:val="none" w:sz="0" w:space="0" w:color="auto"/>
          </w:divBdr>
        </w:div>
      </w:divsChild>
    </w:div>
    <w:div w:id="665860030">
      <w:bodyDiv w:val="1"/>
      <w:marLeft w:val="0"/>
      <w:marRight w:val="0"/>
      <w:marTop w:val="0"/>
      <w:marBottom w:val="0"/>
      <w:divBdr>
        <w:top w:val="none" w:sz="0" w:space="0" w:color="auto"/>
        <w:left w:val="none" w:sz="0" w:space="0" w:color="auto"/>
        <w:bottom w:val="none" w:sz="0" w:space="0" w:color="auto"/>
        <w:right w:val="none" w:sz="0" w:space="0" w:color="auto"/>
      </w:divBdr>
    </w:div>
    <w:div w:id="779648450">
      <w:bodyDiv w:val="1"/>
      <w:marLeft w:val="0"/>
      <w:marRight w:val="0"/>
      <w:marTop w:val="0"/>
      <w:marBottom w:val="0"/>
      <w:divBdr>
        <w:top w:val="none" w:sz="0" w:space="0" w:color="auto"/>
        <w:left w:val="none" w:sz="0" w:space="0" w:color="auto"/>
        <w:bottom w:val="none" w:sz="0" w:space="0" w:color="auto"/>
        <w:right w:val="none" w:sz="0" w:space="0" w:color="auto"/>
      </w:divBdr>
      <w:divsChild>
        <w:div w:id="1446190273">
          <w:marLeft w:val="0"/>
          <w:marRight w:val="0"/>
          <w:marTop w:val="0"/>
          <w:marBottom w:val="0"/>
          <w:divBdr>
            <w:top w:val="none" w:sz="0" w:space="0" w:color="auto"/>
            <w:left w:val="none" w:sz="0" w:space="0" w:color="auto"/>
            <w:bottom w:val="none" w:sz="0" w:space="0" w:color="auto"/>
            <w:right w:val="none" w:sz="0" w:space="0" w:color="auto"/>
          </w:divBdr>
          <w:divsChild>
            <w:div w:id="1926304087">
              <w:marLeft w:val="0"/>
              <w:marRight w:val="0"/>
              <w:marTop w:val="0"/>
              <w:marBottom w:val="0"/>
              <w:divBdr>
                <w:top w:val="none" w:sz="0" w:space="0" w:color="auto"/>
                <w:left w:val="none" w:sz="0" w:space="0" w:color="auto"/>
                <w:bottom w:val="none" w:sz="0" w:space="0" w:color="auto"/>
                <w:right w:val="none" w:sz="0" w:space="0" w:color="auto"/>
              </w:divBdr>
              <w:divsChild>
                <w:div w:id="921523202">
                  <w:marLeft w:val="0"/>
                  <w:marRight w:val="0"/>
                  <w:marTop w:val="0"/>
                  <w:marBottom w:val="0"/>
                  <w:divBdr>
                    <w:top w:val="none" w:sz="0" w:space="0" w:color="auto"/>
                    <w:left w:val="none" w:sz="0" w:space="0" w:color="auto"/>
                    <w:bottom w:val="none" w:sz="0" w:space="0" w:color="auto"/>
                    <w:right w:val="none" w:sz="0" w:space="0" w:color="auto"/>
                  </w:divBdr>
                  <w:divsChild>
                    <w:div w:id="1165123762">
                      <w:marLeft w:val="0"/>
                      <w:marRight w:val="0"/>
                      <w:marTop w:val="0"/>
                      <w:marBottom w:val="0"/>
                      <w:divBdr>
                        <w:top w:val="none" w:sz="0" w:space="0" w:color="auto"/>
                        <w:left w:val="none" w:sz="0" w:space="0" w:color="auto"/>
                        <w:bottom w:val="none" w:sz="0" w:space="0" w:color="auto"/>
                        <w:right w:val="none" w:sz="0" w:space="0" w:color="auto"/>
                      </w:divBdr>
                      <w:divsChild>
                        <w:div w:id="202378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655176">
      <w:bodyDiv w:val="1"/>
      <w:marLeft w:val="0"/>
      <w:marRight w:val="0"/>
      <w:marTop w:val="0"/>
      <w:marBottom w:val="0"/>
      <w:divBdr>
        <w:top w:val="none" w:sz="0" w:space="0" w:color="auto"/>
        <w:left w:val="none" w:sz="0" w:space="0" w:color="auto"/>
        <w:bottom w:val="none" w:sz="0" w:space="0" w:color="auto"/>
        <w:right w:val="none" w:sz="0" w:space="0" w:color="auto"/>
      </w:divBdr>
    </w:div>
    <w:div w:id="1155994109">
      <w:bodyDiv w:val="1"/>
      <w:marLeft w:val="0"/>
      <w:marRight w:val="0"/>
      <w:marTop w:val="0"/>
      <w:marBottom w:val="0"/>
      <w:divBdr>
        <w:top w:val="none" w:sz="0" w:space="0" w:color="auto"/>
        <w:left w:val="none" w:sz="0" w:space="0" w:color="auto"/>
        <w:bottom w:val="none" w:sz="0" w:space="0" w:color="auto"/>
        <w:right w:val="none" w:sz="0" w:space="0" w:color="auto"/>
      </w:divBdr>
    </w:div>
    <w:div w:id="1221164424">
      <w:bodyDiv w:val="1"/>
      <w:marLeft w:val="0"/>
      <w:marRight w:val="0"/>
      <w:marTop w:val="0"/>
      <w:marBottom w:val="0"/>
      <w:divBdr>
        <w:top w:val="none" w:sz="0" w:space="0" w:color="auto"/>
        <w:left w:val="none" w:sz="0" w:space="0" w:color="auto"/>
        <w:bottom w:val="none" w:sz="0" w:space="0" w:color="auto"/>
        <w:right w:val="none" w:sz="0" w:space="0" w:color="auto"/>
      </w:divBdr>
    </w:div>
    <w:div w:id="1452363171">
      <w:bodyDiv w:val="1"/>
      <w:marLeft w:val="0"/>
      <w:marRight w:val="0"/>
      <w:marTop w:val="0"/>
      <w:marBottom w:val="0"/>
      <w:divBdr>
        <w:top w:val="none" w:sz="0" w:space="0" w:color="auto"/>
        <w:left w:val="none" w:sz="0" w:space="0" w:color="auto"/>
        <w:bottom w:val="none" w:sz="0" w:space="0" w:color="auto"/>
        <w:right w:val="none" w:sz="0" w:space="0" w:color="auto"/>
      </w:divBdr>
    </w:div>
    <w:div w:id="1553619806">
      <w:bodyDiv w:val="1"/>
      <w:marLeft w:val="0"/>
      <w:marRight w:val="0"/>
      <w:marTop w:val="0"/>
      <w:marBottom w:val="0"/>
      <w:divBdr>
        <w:top w:val="none" w:sz="0" w:space="0" w:color="auto"/>
        <w:left w:val="none" w:sz="0" w:space="0" w:color="auto"/>
        <w:bottom w:val="none" w:sz="0" w:space="0" w:color="auto"/>
        <w:right w:val="none" w:sz="0" w:space="0" w:color="auto"/>
      </w:divBdr>
    </w:div>
    <w:div w:id="1558778908">
      <w:bodyDiv w:val="1"/>
      <w:marLeft w:val="0"/>
      <w:marRight w:val="0"/>
      <w:marTop w:val="0"/>
      <w:marBottom w:val="0"/>
      <w:divBdr>
        <w:top w:val="none" w:sz="0" w:space="0" w:color="auto"/>
        <w:left w:val="none" w:sz="0" w:space="0" w:color="auto"/>
        <w:bottom w:val="none" w:sz="0" w:space="0" w:color="auto"/>
        <w:right w:val="none" w:sz="0" w:space="0" w:color="auto"/>
      </w:divBdr>
    </w:div>
    <w:div w:id="1707634181">
      <w:bodyDiv w:val="1"/>
      <w:marLeft w:val="0"/>
      <w:marRight w:val="0"/>
      <w:marTop w:val="0"/>
      <w:marBottom w:val="0"/>
      <w:divBdr>
        <w:top w:val="none" w:sz="0" w:space="0" w:color="auto"/>
        <w:left w:val="none" w:sz="0" w:space="0" w:color="auto"/>
        <w:bottom w:val="none" w:sz="0" w:space="0" w:color="auto"/>
        <w:right w:val="none" w:sz="0" w:space="0" w:color="auto"/>
      </w:divBdr>
    </w:div>
    <w:div w:id="1708068800">
      <w:bodyDiv w:val="1"/>
      <w:marLeft w:val="0"/>
      <w:marRight w:val="0"/>
      <w:marTop w:val="0"/>
      <w:marBottom w:val="0"/>
      <w:divBdr>
        <w:top w:val="none" w:sz="0" w:space="0" w:color="auto"/>
        <w:left w:val="none" w:sz="0" w:space="0" w:color="auto"/>
        <w:bottom w:val="none" w:sz="0" w:space="0" w:color="auto"/>
        <w:right w:val="none" w:sz="0" w:space="0" w:color="auto"/>
      </w:divBdr>
    </w:div>
    <w:div w:id="1839035561">
      <w:bodyDiv w:val="1"/>
      <w:marLeft w:val="0"/>
      <w:marRight w:val="0"/>
      <w:marTop w:val="0"/>
      <w:marBottom w:val="0"/>
      <w:divBdr>
        <w:top w:val="none" w:sz="0" w:space="0" w:color="auto"/>
        <w:left w:val="none" w:sz="0" w:space="0" w:color="auto"/>
        <w:bottom w:val="none" w:sz="0" w:space="0" w:color="auto"/>
        <w:right w:val="none" w:sz="0" w:space="0" w:color="auto"/>
      </w:divBdr>
    </w:div>
    <w:div w:id="198635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3.png"/><Relationship Id="rId117" Type="http://schemas.openxmlformats.org/officeDocument/2006/relationships/image" Target="media/image25.gif"/><Relationship Id="rId21" Type="http://schemas.openxmlformats.org/officeDocument/2006/relationships/image" Target="media/image2.png"/><Relationship Id="rId42" Type="http://schemas.openxmlformats.org/officeDocument/2006/relationships/image" Target="media/image6.png"/><Relationship Id="rId47" Type="http://schemas.openxmlformats.org/officeDocument/2006/relationships/image" Target="media/image9.png"/><Relationship Id="rId63" Type="http://schemas.openxmlformats.org/officeDocument/2006/relationships/hyperlink" Target="http://es.wikipedia.org/wiki/Aritm%C3%A9tica" TargetMode="External"/><Relationship Id="rId68" Type="http://schemas.openxmlformats.org/officeDocument/2006/relationships/hyperlink" Target="http://es.wikipedia.org/wiki/N%C3%BAmero_irracional" TargetMode="External"/><Relationship Id="rId84" Type="http://schemas.openxmlformats.org/officeDocument/2006/relationships/hyperlink" Target="http://es.wikipedia.org/w/index.php?title=Topolog%C3%ADa_general&amp;action=edit&amp;redlink=1" TargetMode="External"/><Relationship Id="rId89" Type="http://schemas.openxmlformats.org/officeDocument/2006/relationships/hyperlink" Target="http://es.wikipedia.org/wiki/Teor%C3%ADa_de_nudos" TargetMode="External"/><Relationship Id="rId112" Type="http://schemas.openxmlformats.org/officeDocument/2006/relationships/image" Target="media/image20.gif"/><Relationship Id="rId16" Type="http://schemas.openxmlformats.org/officeDocument/2006/relationships/hyperlink" Target="http://es.wikipedia.org/wiki/Fracci%C3%B3n" TargetMode="External"/><Relationship Id="rId107" Type="http://schemas.openxmlformats.org/officeDocument/2006/relationships/image" Target="media/image15.gif"/><Relationship Id="rId11" Type="http://schemas.openxmlformats.org/officeDocument/2006/relationships/hyperlink" Target="http://es.wikipedia.org/wiki/N%C3%BAmero" TargetMode="External"/><Relationship Id="rId32" Type="http://schemas.openxmlformats.org/officeDocument/2006/relationships/hyperlink" Target="http://es.wikipedia.org/wiki/Fracci%C3%B3n_irreducible" TargetMode="External"/><Relationship Id="rId37" Type="http://schemas.openxmlformats.org/officeDocument/2006/relationships/hyperlink" Target="http://es.wikipedia.org/wiki/Ra%C3%ADz_cuadrada_de_2" TargetMode="External"/><Relationship Id="rId53" Type="http://schemas.openxmlformats.org/officeDocument/2006/relationships/hyperlink" Target="http://es.wikipedia.org/wiki/Escuela_cirenaica" TargetMode="External"/><Relationship Id="rId58" Type="http://schemas.openxmlformats.org/officeDocument/2006/relationships/hyperlink" Target="http://es.wikipedia.org/wiki/Antigua_Atenas" TargetMode="External"/><Relationship Id="rId74" Type="http://schemas.openxmlformats.org/officeDocument/2006/relationships/hyperlink" Target="http://es.wikipedia.org/wiki/Matem%C3%A1ticas" TargetMode="External"/><Relationship Id="rId79" Type="http://schemas.openxmlformats.org/officeDocument/2006/relationships/hyperlink" Target="http://es.wikipedia.org/wiki/Compacto" TargetMode="External"/><Relationship Id="rId102" Type="http://schemas.openxmlformats.org/officeDocument/2006/relationships/hyperlink" Target="http://es.wikipedia.org/wiki/Geometr%C3%ADa_fractal"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es.wikipedia.org/wiki/Filosof%C3%ADa" TargetMode="External"/><Relationship Id="rId82" Type="http://schemas.openxmlformats.org/officeDocument/2006/relationships/hyperlink" Target="http://es.wikipedia.org/wiki/Conjunto" TargetMode="External"/><Relationship Id="rId90" Type="http://schemas.openxmlformats.org/officeDocument/2006/relationships/hyperlink" Target="http://es.wikipedia.org/wiki/Topolog%C3%ADa_geom%C3%A9trica" TargetMode="External"/><Relationship Id="rId95" Type="http://schemas.openxmlformats.org/officeDocument/2006/relationships/hyperlink" Target="http://es.wikipedia.org/w/index.php?title=Ecuaciones_Funcionales&amp;action=edit&amp;redlink=1" TargetMode="External"/><Relationship Id="rId19" Type="http://schemas.openxmlformats.org/officeDocument/2006/relationships/hyperlink" Target="http://es.wikipedia.org/wiki/Cero" TargetMode="External"/><Relationship Id="rId14" Type="http://schemas.openxmlformats.org/officeDocument/2006/relationships/hyperlink" Target="http://es.wikipedia.org/wiki/N%C3%BAmero_natural" TargetMode="External"/><Relationship Id="rId22" Type="http://schemas.openxmlformats.org/officeDocument/2006/relationships/hyperlink" Target="http://es.wikipedia.org/wiki/N%C3%BAmero_real" TargetMode="External"/><Relationship Id="rId27" Type="http://schemas.openxmlformats.org/officeDocument/2006/relationships/hyperlink" Target="http://es.wikipedia.org/wiki/Matem%C3%A1ticas" TargetMode="External"/><Relationship Id="rId30" Type="http://schemas.openxmlformats.org/officeDocument/2006/relationships/image" Target="media/image4.png"/><Relationship Id="rId35" Type="http://schemas.openxmlformats.org/officeDocument/2006/relationships/hyperlink" Target="http://es.wikipedia.org/wiki/N%C3%BAmero_entero" TargetMode="External"/><Relationship Id="rId43" Type="http://schemas.openxmlformats.org/officeDocument/2006/relationships/hyperlink" Target="http://es.wikipedia.org/wiki/N%C3%BAmero_e" TargetMode="External"/><Relationship Id="rId48" Type="http://schemas.openxmlformats.org/officeDocument/2006/relationships/image" Target="media/image10.png"/><Relationship Id="rId56" Type="http://schemas.openxmlformats.org/officeDocument/2006/relationships/hyperlink" Target="http://es.wikipedia.org/wiki/Teeteto" TargetMode="External"/><Relationship Id="rId64" Type="http://schemas.openxmlformats.org/officeDocument/2006/relationships/hyperlink" Target="http://es.wikipedia.org/wiki/M%C3%BAsica" TargetMode="External"/><Relationship Id="rId69" Type="http://schemas.openxmlformats.org/officeDocument/2006/relationships/hyperlink" Target="http://es.wikipedia.org/wiki/Reducci%C3%B3n_al_absurdo" TargetMode="External"/><Relationship Id="rId77" Type="http://schemas.openxmlformats.org/officeDocument/2006/relationships/hyperlink" Target="http://es.wikipedia.org/wiki/Continuidad_%28matem%C3%A1tica%29" TargetMode="External"/><Relationship Id="rId100" Type="http://schemas.openxmlformats.org/officeDocument/2006/relationships/hyperlink" Target="http://es.wikipedia.org/wiki/Estad%C3%ADstica" TargetMode="External"/><Relationship Id="rId105" Type="http://schemas.openxmlformats.org/officeDocument/2006/relationships/image" Target="media/image13.gif"/><Relationship Id="rId113" Type="http://schemas.openxmlformats.org/officeDocument/2006/relationships/image" Target="media/image21.gif"/><Relationship Id="rId118" Type="http://schemas.openxmlformats.org/officeDocument/2006/relationships/image" Target="media/image26.gif"/><Relationship Id="rId8" Type="http://schemas.openxmlformats.org/officeDocument/2006/relationships/hyperlink" Target="http://definicion.de/numero" TargetMode="External"/><Relationship Id="rId51" Type="http://schemas.openxmlformats.org/officeDocument/2006/relationships/hyperlink" Target="http://es.wikipedia.org/w/index.php?title=Shahhat&amp;action=edit&amp;redlink=1" TargetMode="External"/><Relationship Id="rId72" Type="http://schemas.openxmlformats.org/officeDocument/2006/relationships/image" Target="media/image12.png"/><Relationship Id="rId80" Type="http://schemas.openxmlformats.org/officeDocument/2006/relationships/hyperlink" Target="http://es.wikipedia.org/wiki/Espacio_m%C3%A9trico" TargetMode="External"/><Relationship Id="rId85" Type="http://schemas.openxmlformats.org/officeDocument/2006/relationships/hyperlink" Target="http://es.wikipedia.org/wiki/Topolog%C3%ADa_algebraica" TargetMode="External"/><Relationship Id="rId93" Type="http://schemas.openxmlformats.org/officeDocument/2006/relationships/hyperlink" Target="http://es.wikipedia.org/wiki/An%C3%A1lisis_matem%C3%A1tico" TargetMode="External"/><Relationship Id="rId98" Type="http://schemas.openxmlformats.org/officeDocument/2006/relationships/hyperlink" Target="http://es.wikipedia.org/wiki/Geometr%C3%ADa_algebraica" TargetMode="External"/><Relationship Id="rId121" Type="http://schemas.openxmlformats.org/officeDocument/2006/relationships/hyperlink" Target="http://wmatem.eis.uva.es/~matpag/CONTENIDOS/Reales/marco_reales.htm" TargetMode="External"/><Relationship Id="rId3" Type="http://schemas.openxmlformats.org/officeDocument/2006/relationships/styles" Target="styles.xml"/><Relationship Id="rId12" Type="http://schemas.openxmlformats.org/officeDocument/2006/relationships/hyperlink" Target="http://es.wikipedia.org/wiki/Cociente" TargetMode="External"/><Relationship Id="rId17" Type="http://schemas.openxmlformats.org/officeDocument/2006/relationships/hyperlink" Target="http://es.wikipedia.org/wiki/Numerador" TargetMode="External"/><Relationship Id="rId25" Type="http://schemas.openxmlformats.org/officeDocument/2006/relationships/hyperlink" Target="http://es.wikipedia.org/wiki/N%C3%BAmero_real" TargetMode="External"/><Relationship Id="rId33" Type="http://schemas.openxmlformats.org/officeDocument/2006/relationships/hyperlink" Target="http://es.wikipedia.org/wiki/Recta_real" TargetMode="External"/><Relationship Id="rId38" Type="http://schemas.openxmlformats.org/officeDocument/2006/relationships/image" Target="media/image5.png"/><Relationship Id="rId46" Type="http://schemas.openxmlformats.org/officeDocument/2006/relationships/hyperlink" Target="http://es.wikipedia.org/wiki/N%C3%BAmero_%C3%A1ureo" TargetMode="External"/><Relationship Id="rId59" Type="http://schemas.openxmlformats.org/officeDocument/2006/relationships/hyperlink" Target="http://es.wikipedia.org/wiki/Teeteto" TargetMode="External"/><Relationship Id="rId67" Type="http://schemas.openxmlformats.org/officeDocument/2006/relationships/hyperlink" Target="http://es.wikipedia.org/wiki/Felicidad" TargetMode="External"/><Relationship Id="rId103" Type="http://schemas.openxmlformats.org/officeDocument/2006/relationships/hyperlink" Target="http://es.wikipedia.org/wiki/Biolog%C3%ADa" TargetMode="External"/><Relationship Id="rId108" Type="http://schemas.openxmlformats.org/officeDocument/2006/relationships/image" Target="media/image16.gif"/><Relationship Id="rId116" Type="http://schemas.openxmlformats.org/officeDocument/2006/relationships/image" Target="media/image24.gif"/><Relationship Id="rId124" Type="http://schemas.openxmlformats.org/officeDocument/2006/relationships/glossaryDocument" Target="glossary/document.xml"/><Relationship Id="rId20" Type="http://schemas.openxmlformats.org/officeDocument/2006/relationships/hyperlink" Target="http://es.wikipedia.org/wiki/Conjunto" TargetMode="External"/><Relationship Id="rId41" Type="http://schemas.openxmlformats.org/officeDocument/2006/relationships/hyperlink" Target="http://es.wikipedia.org/wiki/Di%C3%A1metro" TargetMode="External"/><Relationship Id="rId54" Type="http://schemas.openxmlformats.org/officeDocument/2006/relationships/hyperlink" Target="http://es.wikipedia.org/wiki/Teodoro,_el_Ateo" TargetMode="External"/><Relationship Id="rId62" Type="http://schemas.openxmlformats.org/officeDocument/2006/relationships/hyperlink" Target="http://es.wikipedia.org/wiki/Astronom%C3%ADa" TargetMode="External"/><Relationship Id="rId70" Type="http://schemas.openxmlformats.org/officeDocument/2006/relationships/hyperlink" Target="http://es.wikipedia.org/wiki/Teodoro_de_Cirene" TargetMode="External"/><Relationship Id="rId75" Type="http://schemas.openxmlformats.org/officeDocument/2006/relationships/hyperlink" Target="http://es.wikipedia.org/wiki/Topolog%C3%ADa" TargetMode="External"/><Relationship Id="rId83" Type="http://schemas.openxmlformats.org/officeDocument/2006/relationships/hyperlink" Target="http://es.wikipedia.org/wiki/Espacio_topol%C3%B3gico" TargetMode="External"/><Relationship Id="rId88" Type="http://schemas.openxmlformats.org/officeDocument/2006/relationships/hyperlink" Target="http://es.wikipedia.org/wiki/Teor%C3%ADa_de_la_medida" TargetMode="External"/><Relationship Id="rId91" Type="http://schemas.openxmlformats.org/officeDocument/2006/relationships/hyperlink" Target="http://es.wikipedia.org/wiki/Grupo_topol%C3%B3gico" TargetMode="External"/><Relationship Id="rId96" Type="http://schemas.openxmlformats.org/officeDocument/2006/relationships/hyperlink" Target="http://es.wikipedia.org/wiki/An%C3%A1lisis_complejo" TargetMode="External"/><Relationship Id="rId111" Type="http://schemas.openxmlformats.org/officeDocument/2006/relationships/image" Target="media/image19.gi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s.wikipedia.org/wiki/N%C3%BAmero_racional" TargetMode="External"/><Relationship Id="rId23" Type="http://schemas.openxmlformats.org/officeDocument/2006/relationships/hyperlink" Target="http://es.wikipedia.org/wiki/N%C3%BAmero_entero" TargetMode="External"/><Relationship Id="rId28" Type="http://schemas.openxmlformats.org/officeDocument/2006/relationships/hyperlink" Target="http://es.wikipedia.org/wiki/N%C3%BAmero_real" TargetMode="External"/><Relationship Id="rId36" Type="http://schemas.openxmlformats.org/officeDocument/2006/relationships/hyperlink" Target="http://es.wikipedia.org/wiki/N%C3%BAmero_racional" TargetMode="External"/><Relationship Id="rId49" Type="http://schemas.openxmlformats.org/officeDocument/2006/relationships/image" Target="media/image11.png"/><Relationship Id="rId57" Type="http://schemas.openxmlformats.org/officeDocument/2006/relationships/hyperlink" Target="http://es.wikipedia.org/wiki/Plat%C3%B3n" TargetMode="External"/><Relationship Id="rId106" Type="http://schemas.openxmlformats.org/officeDocument/2006/relationships/image" Target="media/image14.gif"/><Relationship Id="rId114" Type="http://schemas.openxmlformats.org/officeDocument/2006/relationships/image" Target="media/image22.gif"/><Relationship Id="rId119" Type="http://schemas.openxmlformats.org/officeDocument/2006/relationships/image" Target="media/image27.gif"/><Relationship Id="rId10" Type="http://schemas.openxmlformats.org/officeDocument/2006/relationships/hyperlink" Target="http://es.wikipedia.org/wiki/Matem%C3%A1tica" TargetMode="External"/><Relationship Id="rId31" Type="http://schemas.openxmlformats.org/officeDocument/2006/relationships/hyperlink" Target="http://es.wikipedia.org/wiki/Enteros" TargetMode="External"/><Relationship Id="rId44" Type="http://schemas.openxmlformats.org/officeDocument/2006/relationships/image" Target="media/image7.png"/><Relationship Id="rId52" Type="http://schemas.openxmlformats.org/officeDocument/2006/relationships/hyperlink" Target="http://es.wikipedia.org/wiki/Libia" TargetMode="External"/><Relationship Id="rId60" Type="http://schemas.openxmlformats.org/officeDocument/2006/relationships/hyperlink" Target="http://es.wikipedia.org/wiki/S%C3%B3crates" TargetMode="External"/><Relationship Id="rId65" Type="http://schemas.openxmlformats.org/officeDocument/2006/relationships/hyperlink" Target="http://es.wikipedia.org/wiki/Educaci%C3%B3n" TargetMode="External"/><Relationship Id="rId73" Type="http://schemas.openxmlformats.org/officeDocument/2006/relationships/hyperlink" Target="http://es.wikipedia.org/wiki/Idioma_griego" TargetMode="External"/><Relationship Id="rId78" Type="http://schemas.openxmlformats.org/officeDocument/2006/relationships/hyperlink" Target="http://es.wikipedia.org/wiki/Conjunto_conexo" TargetMode="External"/><Relationship Id="rId81" Type="http://schemas.openxmlformats.org/officeDocument/2006/relationships/hyperlink" Target="http://es.wikipedia.org/wiki/Subconjunto" TargetMode="External"/><Relationship Id="rId86" Type="http://schemas.openxmlformats.org/officeDocument/2006/relationships/hyperlink" Target="http://es.wikipedia.org/wiki/Topolog%C3%ADa_diferencial" TargetMode="External"/><Relationship Id="rId94" Type="http://schemas.openxmlformats.org/officeDocument/2006/relationships/hyperlink" Target="http://es.wikipedia.org/wiki/Ecuaci%C3%B3n_diferencial" TargetMode="External"/><Relationship Id="rId99" Type="http://schemas.openxmlformats.org/officeDocument/2006/relationships/hyperlink" Target="http://es.wikipedia.org/wiki/%C3%81lgebra_conmutativa" TargetMode="External"/><Relationship Id="rId101" Type="http://schemas.openxmlformats.org/officeDocument/2006/relationships/hyperlink" Target="http://es.wikipedia.org/wiki/Teor%C3%ADa_del_Caos" TargetMode="Externa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es.wikipedia.org/wiki/N%C3%BAmero_entero" TargetMode="External"/><Relationship Id="rId18" Type="http://schemas.openxmlformats.org/officeDocument/2006/relationships/hyperlink" Target="http://es.wikipedia.org/wiki/Denominador" TargetMode="External"/><Relationship Id="rId39" Type="http://schemas.openxmlformats.org/officeDocument/2006/relationships/hyperlink" Target="http://es.wikipedia.org/wiki/N%C3%BAmero_pi" TargetMode="External"/><Relationship Id="rId109" Type="http://schemas.openxmlformats.org/officeDocument/2006/relationships/image" Target="media/image17.gif"/><Relationship Id="rId34" Type="http://schemas.openxmlformats.org/officeDocument/2006/relationships/hyperlink" Target="http://es.wikipedia.org/wiki/N%C3%BAmero_natural" TargetMode="External"/><Relationship Id="rId50" Type="http://schemas.openxmlformats.org/officeDocument/2006/relationships/hyperlink" Target="http://es.wikipedia.org/wiki/Cirene" TargetMode="External"/><Relationship Id="rId55" Type="http://schemas.openxmlformats.org/officeDocument/2006/relationships/hyperlink" Target="http://es.wikipedia.org/wiki/Prot%C3%A1goras" TargetMode="External"/><Relationship Id="rId76" Type="http://schemas.openxmlformats.org/officeDocument/2006/relationships/hyperlink" Target="http://es.wikipedia.org/wiki/Espacio_topol%C3%B3gico" TargetMode="External"/><Relationship Id="rId97" Type="http://schemas.openxmlformats.org/officeDocument/2006/relationships/hyperlink" Target="http://es.wikipedia.org/wiki/Geometr%C3%ADa_diferencial" TargetMode="External"/><Relationship Id="rId104" Type="http://schemas.openxmlformats.org/officeDocument/2006/relationships/hyperlink" Target="http://es.wikipedia.org/wiki/Sociolog%C3%ADa" TargetMode="External"/><Relationship Id="rId120" Type="http://schemas.openxmlformats.org/officeDocument/2006/relationships/hyperlink" Target="http://definicion.de/numeros-reales/"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es.wikipedia.org/wiki/Teorema_de_Pit%C3%A1goras" TargetMode="External"/><Relationship Id="rId92" Type="http://schemas.openxmlformats.org/officeDocument/2006/relationships/hyperlink" Target="http://es.wikipedia.org/wiki/Teor%C3%ADa_de_Grafos" TargetMode="External"/><Relationship Id="rId2" Type="http://schemas.openxmlformats.org/officeDocument/2006/relationships/numbering" Target="numbering.xml"/><Relationship Id="rId29" Type="http://schemas.openxmlformats.org/officeDocument/2006/relationships/hyperlink" Target="http://es.wikipedia.org/wiki/N%C3%BAmero_racional" TargetMode="External"/><Relationship Id="rId24" Type="http://schemas.openxmlformats.org/officeDocument/2006/relationships/hyperlink" Target="http://es.wikipedia.org/wiki/Recta" TargetMode="External"/><Relationship Id="rId40" Type="http://schemas.openxmlformats.org/officeDocument/2006/relationships/hyperlink" Target="http://es.wikipedia.org/wiki/Circunferencia" TargetMode="External"/><Relationship Id="rId45" Type="http://schemas.openxmlformats.org/officeDocument/2006/relationships/image" Target="media/image8.png"/><Relationship Id="rId66" Type="http://schemas.openxmlformats.org/officeDocument/2006/relationships/hyperlink" Target="http://es.wikipedia.org/wiki/Pitag%C3%B3rico" TargetMode="External"/><Relationship Id="rId87" Type="http://schemas.openxmlformats.org/officeDocument/2006/relationships/hyperlink" Target="http://es.wikipedia.org/wiki/An%C3%A1lisis_funcional" TargetMode="External"/><Relationship Id="rId110" Type="http://schemas.openxmlformats.org/officeDocument/2006/relationships/image" Target="media/image18.gif"/><Relationship Id="rId115" Type="http://schemas.openxmlformats.org/officeDocument/2006/relationships/image" Target="media/image23.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4D8BDBD0F1444FBC3F78C60A630523"/>
        <w:category>
          <w:name w:val="General"/>
          <w:gallery w:val="placeholder"/>
        </w:category>
        <w:types>
          <w:type w:val="bbPlcHdr"/>
        </w:types>
        <w:behaviors>
          <w:behavior w:val="content"/>
        </w:behaviors>
        <w:guid w:val="{EAB4CBCB-4014-4612-AC3E-6A1F9636E90B}"/>
      </w:docPartPr>
      <w:docPartBody>
        <w:p w:rsidR="002677C0" w:rsidRDefault="00337620" w:rsidP="00337620">
          <w:pPr>
            <w:pStyle w:val="274D8BDBD0F1444FBC3F78C60A630523"/>
          </w:pPr>
          <w:r>
            <w:rPr>
              <w:rFonts w:asciiTheme="majorHAnsi" w:eastAsiaTheme="majorEastAsia" w:hAnsiTheme="majorHAnsi" w:cstheme="majorBidi"/>
              <w:sz w:val="32"/>
              <w:szCs w:val="32"/>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Negrit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37620"/>
    <w:rsid w:val="001862D9"/>
    <w:rsid w:val="002677C0"/>
    <w:rsid w:val="0029590B"/>
    <w:rsid w:val="00337620"/>
    <w:rsid w:val="007300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7C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74D8BDBD0F1444FBC3F78C60A630523">
    <w:name w:val="274D8BDBD0F1444FBC3F78C60A630523"/>
    <w:rsid w:val="0033762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DB5C-38A7-4B82-AA1D-C5D4A4219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2827</Words>
  <Characters>15554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Ampliación de Matemáticas 4B. Jesús Kevin Rodríguez Cañadas</vt:lpstr>
    </vt:vector>
  </TitlesOfParts>
  <Company/>
  <LinksUpToDate>false</LinksUpToDate>
  <CharactersWithSpaces>18345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Ampliación de Matemáticas 4B. Jesús Kevin Rodríguez Cañadas</dc:title>
  <dc:subject/>
  <dc:creator>Alumnos</dc:creator>
  <cp:keywords/>
  <dc:description/>
  <cp:lastModifiedBy>Alumnos</cp:lastModifiedBy>
  <cp:revision>7</cp:revision>
  <dcterms:created xsi:type="dcterms:W3CDTF">2011-09-28T10:26:00Z</dcterms:created>
  <dcterms:modified xsi:type="dcterms:W3CDTF">2011-10-17T08:49:00Z</dcterms:modified>
</cp:coreProperties>
</file>